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6A" w:rsidRPr="00C506EB" w:rsidRDefault="003F3B06" w:rsidP="00DA1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ПРИПРЕМУ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ЈАВНИ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ОГЛАС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684A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ВСС</w:t>
      </w:r>
    </w:p>
    <w:p w:rsidR="000C3CBB" w:rsidRDefault="00DA1929" w:rsidP="00DA19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F3B06">
        <w:rPr>
          <w:rFonts w:ascii="Times New Roman" w:hAnsi="Times New Roman" w:cs="Times New Roman"/>
          <w:b/>
          <w:sz w:val="24"/>
          <w:szCs w:val="24"/>
        </w:rPr>
        <w:t>ПРОПИСИ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ПРИМЈЕРИ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ПИТАЊА</w:t>
      </w:r>
      <w:r w:rsidR="007B6CC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СА ТАЧНИМ ОДГОВОРОМ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A1929" w:rsidRDefault="00DA1929" w:rsidP="00DA19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929" w:rsidRDefault="00DA1929" w:rsidP="00DA19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36A" w:rsidRPr="00C506EB" w:rsidRDefault="003F3B06" w:rsidP="00510722">
      <w:pPr>
        <w:pStyle w:val="ListParagraph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ОРГАНИЗАЦИЈА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УПРАВЕ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УПРАВНОГ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ОДБОРА</w:t>
      </w:r>
      <w:r w:rsidR="00FB6D0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УПРАВЕ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ИНДИРЕКТНО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ОПОРЕЗИВАЊЕ</w:t>
      </w:r>
      <w:r w:rsidR="009F336A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15A0" w:rsidRPr="00C506EB" w:rsidRDefault="000F15A0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336A" w:rsidRPr="00C506EB" w:rsidRDefault="003F3B06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индиректног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опорезивања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. 44/03, 52/04, 34/07, 4/08, 49/09, 32/13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91/17)</w:t>
      </w:r>
    </w:p>
    <w:p w:rsidR="000F15A0" w:rsidRPr="00C506EB" w:rsidRDefault="000F15A0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336A" w:rsidRPr="00C506EB" w:rsidRDefault="003F3B06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опорезивање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(“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9F336A" w:rsidRPr="00C506EB">
        <w:rPr>
          <w:rFonts w:ascii="Times New Roman" w:hAnsi="Times New Roman" w:cs="Times New Roman"/>
          <w:sz w:val="24"/>
          <w:szCs w:val="24"/>
        </w:rPr>
        <w:t>: 89/05)</w:t>
      </w:r>
    </w:p>
    <w:p w:rsidR="000F15A0" w:rsidRPr="00C506EB" w:rsidRDefault="000F15A0" w:rsidP="005107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336A" w:rsidRPr="00C506EB" w:rsidRDefault="003F3B06" w:rsidP="005107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унутрашњој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Управи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опорезивање</w:t>
      </w:r>
      <w:r w:rsidR="009F336A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унутрашњој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организацији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Управи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за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индиректно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опорезивање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: 01-02-2-741-4/23 </w:t>
      </w:r>
      <w:r>
        <w:rPr>
          <w:rFonts w:ascii="Times New Roman" w:hAnsi="Times New Roman" w:cs="Times New Roman"/>
          <w:sz w:val="24"/>
          <w:szCs w:val="24"/>
          <w:lang w:val="sr-Latn-BA"/>
        </w:rPr>
        <w:t>од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09.06.2023. </w:t>
      </w:r>
      <w:r>
        <w:rPr>
          <w:rFonts w:ascii="Times New Roman" w:hAnsi="Times New Roman" w:cs="Times New Roman"/>
          <w:sz w:val="24"/>
          <w:szCs w:val="24"/>
          <w:lang w:val="sr-Latn-BA"/>
        </w:rPr>
        <w:t>године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одобреног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Одлуком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одобравању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Правилника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унутрашњој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организацији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Управи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за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индиректно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опорезивање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BA"/>
        </w:rPr>
        <w:t>Службени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гласник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БиХ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BA"/>
        </w:rPr>
        <w:t>број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 xml:space="preserve"> 43/23)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(W</w:t>
      </w:r>
      <w:r>
        <w:rPr>
          <w:rFonts w:ascii="Times New Roman" w:hAnsi="Times New Roman" w:cs="Times New Roman"/>
          <w:sz w:val="24"/>
          <w:szCs w:val="24"/>
          <w:lang w:val="sr-Latn-BA"/>
        </w:rPr>
        <w:t>еб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страница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УИО</w:t>
      </w:r>
      <w:r w:rsidR="009F336A" w:rsidRPr="00C506EB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9F336A" w:rsidRPr="00C506EB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8E409C" w:rsidRDefault="008E409C" w:rsidP="00510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191" w:rsidRDefault="00727191" w:rsidP="00510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A96" w:rsidRPr="00C506EB" w:rsidRDefault="00032A9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Институционална</w:t>
      </w:r>
      <w:r w:rsidR="00E251AB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E251AB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уређује</w:t>
      </w:r>
      <w:r w:rsidR="00E251AB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Управу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индиректно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опорезивање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као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F3D1C" w:rsidRPr="00C506EB" w:rsidRDefault="000F3D1C" w:rsidP="00510722">
      <w:pPr>
        <w:pStyle w:val="ListParagraph"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32A96" w:rsidRPr="00DE0559" w:rsidRDefault="003F3B06" w:rsidP="00510722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Самосталну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управну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организацију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која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спроводи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законе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друге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прописе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индиректном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опорезивању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политику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коју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утврђује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Савјет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министара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приједлог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Управног</w:t>
      </w:r>
      <w:r w:rsidR="00E251AB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одбора</w:t>
      </w:r>
    </w:p>
    <w:p w:rsidR="00510722" w:rsidRPr="00DE0559" w:rsidRDefault="00510722" w:rsidP="00510722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240B9C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3852F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3852F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545B" w:rsidRPr="00C506EB" w:rsidRDefault="003F3B06" w:rsidP="005107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D545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852FE" w:rsidRPr="00DE0559" w:rsidRDefault="00BD545B" w:rsidP="00510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Обавља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провјеру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ограничену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провјеру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контролу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обвезника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3852F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пореза</w:t>
      </w:r>
    </w:p>
    <w:p w:rsidR="00510722" w:rsidRPr="00C506EB" w:rsidRDefault="00510722" w:rsidP="0051072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54B18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510722" w:rsidRPr="00C506EB" w:rsidRDefault="003F3B06" w:rsidP="005107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510722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54B18" w:rsidRPr="00C506EB" w:rsidRDefault="00510722" w:rsidP="0051072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proofErr w:type="gramStart"/>
      <w:r w:rsidR="003F3B06">
        <w:rPr>
          <w:rFonts w:ascii="Times New Roman" w:hAnsi="Times New Roman" w:cs="Times New Roman"/>
          <w:color w:val="FF0000"/>
          <w:sz w:val="24"/>
          <w:szCs w:val="24"/>
        </w:rPr>
        <w:t>по</w:t>
      </w:r>
      <w:proofErr w:type="gramEnd"/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потреби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даје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мишљење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примјени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прописа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индиректном</w:t>
      </w:r>
      <w:r w:rsidR="00A960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опорезивању</w:t>
      </w:r>
    </w:p>
    <w:p w:rsidR="00510722" w:rsidRPr="00C506EB" w:rsidRDefault="00510722" w:rsidP="0051072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118FC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D118FC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510722" w:rsidRPr="00C506EB" w:rsidRDefault="003F3B06" w:rsidP="005107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510722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118FC" w:rsidRPr="00DE0559" w:rsidRDefault="003F3B06" w:rsidP="0051072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proofErr w:type="gramEnd"/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спровођење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законских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индиректном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опорезивању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политике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коју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утврди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Савјет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министара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приједлог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Управног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одбора</w:t>
      </w:r>
      <w:r w:rsidR="00D118FC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</w:p>
    <w:p w:rsidR="00817E5D" w:rsidRPr="00DE0559" w:rsidRDefault="00817E5D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B18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E4695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A2624" w:rsidRPr="00C506EB" w:rsidRDefault="003F3B06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8A262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42360" w:rsidRPr="00727191" w:rsidRDefault="008A2624" w:rsidP="008A26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наплату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расподјелу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територији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Босне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42360" w:rsidRPr="007271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Херцеговине</w:t>
      </w:r>
    </w:p>
    <w:p w:rsidR="00342360" w:rsidRPr="00C506EB" w:rsidRDefault="00342360" w:rsidP="0051072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B18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Управа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F54B1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A2624" w:rsidRPr="00C506EB" w:rsidRDefault="003F3B06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8A262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875D5" w:rsidRPr="00DE0559" w:rsidRDefault="003F3B06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спречава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открива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истражује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пореске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прекршаје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из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области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повреде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индиректном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опорезивању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те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gramEnd"/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складу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упутама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надлежног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тужиоца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води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активности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вези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истрагом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кривичних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дјела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везаних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индиректно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опорезивање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надлежним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органима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подноси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пријаве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повреду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индиректном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опорезивању</w:t>
      </w:r>
    </w:p>
    <w:p w:rsidR="00727191" w:rsidRPr="00C506EB" w:rsidRDefault="00727191" w:rsidP="008A26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70C0"/>
          <w:sz w:val="24"/>
          <w:szCs w:val="24"/>
        </w:rPr>
      </w:pPr>
    </w:p>
    <w:p w:rsidR="001875D5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Управа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75D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B69F0" w:rsidRPr="00C506EB" w:rsidRDefault="003F3B06" w:rsidP="00BB69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B69F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875D5" w:rsidRPr="00DE0559" w:rsidRDefault="003F3B06" w:rsidP="00BB69F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Води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јединствени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рачун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врши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наплату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основу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осталих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такси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дозначавање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расподјелу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основу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1875D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начин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регулисан</w:t>
      </w:r>
      <w:r w:rsidR="00BB69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законом</w:t>
      </w:r>
    </w:p>
    <w:p w:rsidR="00051FC2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Управа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051FC2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B69F0" w:rsidRPr="00C506EB" w:rsidRDefault="003F3B06" w:rsidP="00BB69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B69F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51FC2" w:rsidRPr="00DE0559" w:rsidRDefault="00BB69F0" w:rsidP="00BB69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  <w:lang w:val="sr-Cyrl-BA"/>
        </w:rPr>
        <w:t xml:space="preserve">      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Проводи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поступак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принудне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наплате</w:t>
      </w:r>
    </w:p>
    <w:p w:rsidR="00051FC2" w:rsidRPr="00C506EB" w:rsidRDefault="00051FC2" w:rsidP="00510722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875D5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Управу</w:t>
      </w:r>
      <w:r w:rsidR="00A3495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представља</w:t>
      </w:r>
      <w:r w:rsidR="00A34954" w:rsidRPr="00C506EB">
        <w:rPr>
          <w:rFonts w:ascii="Times New Roman" w:hAnsi="Times New Roman" w:cs="Times New Roman"/>
          <w:sz w:val="24"/>
          <w:szCs w:val="24"/>
        </w:rPr>
        <w:t>:</w:t>
      </w:r>
    </w:p>
    <w:p w:rsidR="00BB69F0" w:rsidRPr="00C506EB" w:rsidRDefault="00BB69F0" w:rsidP="00BB69F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468B3" w:rsidRPr="00DE0559" w:rsidRDefault="003F3B06" w:rsidP="00BB69F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</w:t>
      </w:r>
    </w:p>
    <w:p w:rsidR="00C468B3" w:rsidRPr="00C506EB" w:rsidRDefault="00C468B3" w:rsidP="00510722">
      <w:pPr>
        <w:pStyle w:val="ListParagraph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C468B3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надлежна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наплату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сљедећих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прихода</w:t>
      </w:r>
      <w:r w:rsidR="00830A1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F00F3" w:rsidRPr="00C506EB" w:rsidRDefault="003F3B06" w:rsidP="00BF0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F00F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77E6" w:rsidRPr="00DE0559" w:rsidRDefault="003F3B06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1377E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r w:rsidR="001377E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1377E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те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осталих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F00F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такси</w:t>
      </w:r>
    </w:p>
    <w:p w:rsidR="00BF00F3" w:rsidRPr="00C506EB" w:rsidRDefault="00BF00F3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B190F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Појам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индиректни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порези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односи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DB190F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F00F3" w:rsidRPr="00C506EB" w:rsidRDefault="003F3B06" w:rsidP="00BF00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F00F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B190F" w:rsidRPr="00DE0559" w:rsidRDefault="003F3B06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Увозне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извозне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дажбине</w:t>
      </w:r>
      <w:r w:rsidR="00032A96" w:rsidRPr="00DE055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акцизу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додатну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вриједност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све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друге</w:t>
      </w:r>
      <w:r w:rsidR="00DB190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порезе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зарачунате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робу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услуге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укључујући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промет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7D647D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путарину</w:t>
      </w:r>
    </w:p>
    <w:p w:rsidR="00032A96" w:rsidRPr="00C506EB" w:rsidRDefault="00032A96" w:rsidP="00BF00F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7633" w:rsidRPr="00C506EB" w:rsidRDefault="00CA1881" w:rsidP="00510722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Управа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индиректно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опорезивање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је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самостална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управна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организација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која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свој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63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710" w:rsidRPr="00C506EB" w:rsidRDefault="009D7633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3B06">
        <w:rPr>
          <w:rFonts w:ascii="Times New Roman" w:hAnsi="Times New Roman" w:cs="Times New Roman"/>
          <w:b/>
          <w:sz w:val="24"/>
          <w:szCs w:val="24"/>
        </w:rPr>
        <w:t>рад</w:t>
      </w:r>
      <w:proofErr w:type="gramEnd"/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путем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Управног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одбора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одговара</w:t>
      </w:r>
      <w:r w:rsidR="00DF771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2810" w:rsidRPr="00C506EB" w:rsidRDefault="003F3B06" w:rsidP="00BD2810">
      <w:pPr>
        <w:pStyle w:val="ListParagraph"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D281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F7710" w:rsidRPr="00DE0559" w:rsidRDefault="003F3B06" w:rsidP="00BD281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Савјету</w:t>
      </w:r>
      <w:r w:rsidR="00DF771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министара</w:t>
      </w:r>
      <w:r w:rsidR="00DF771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БиХ</w:t>
      </w:r>
      <w:r w:rsidR="00DF7710" w:rsidRPr="00DE05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F7710" w:rsidRPr="00C506EB" w:rsidRDefault="00DF7710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A96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Сједиште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Управе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A188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2810" w:rsidRPr="00C506EB" w:rsidRDefault="003F3B06" w:rsidP="00BD28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BD281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A1881" w:rsidRPr="00DE0559" w:rsidRDefault="003F3B06" w:rsidP="00BD281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Бања</w:t>
      </w:r>
      <w:r w:rsidR="00CA188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Луци</w:t>
      </w:r>
    </w:p>
    <w:p w:rsidR="00BD521C" w:rsidRPr="00DE0559" w:rsidRDefault="00BD521C" w:rsidP="00510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709F" w:rsidRPr="00C506EB" w:rsidRDefault="00A6709F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Под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основном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дјелатношћу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УИО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подразумијевају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се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послови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задаци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D2810" w:rsidRPr="00C506EB" w:rsidRDefault="00BD2810" w:rsidP="00BD28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A6709F" w:rsidRPr="002139FF" w:rsidRDefault="003F3B06" w:rsidP="00BD281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Царинског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надзора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царињења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робе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контроле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путника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превозних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средстава</w:t>
      </w:r>
      <w:r w:rsidR="00A6709F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ревизија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контрола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наплате</w:t>
      </w:r>
      <w:r w:rsidR="00BD2810" w:rsidRPr="00213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</w:p>
    <w:p w:rsidR="00A6709F" w:rsidRPr="002139FF" w:rsidRDefault="00A6709F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5CF4" w:rsidRPr="00C506EB" w:rsidRDefault="00D40FC4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Визија</w:t>
      </w:r>
      <w:r w:rsidR="00FF5CF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УИО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складу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са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Средњорочним</w:t>
      </w:r>
      <w:r w:rsidR="00F304D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планом</w:t>
      </w:r>
      <w:r w:rsidR="00FF5CF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је</w:t>
      </w:r>
      <w:r w:rsidR="00FF5CF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370E39" w:rsidP="00370E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F5CF4" w:rsidRPr="00DE0559" w:rsidRDefault="003F3B06" w:rsidP="00370E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Модерна</w:t>
      </w:r>
      <w:r w:rsidR="00FF5CF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кредибилна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услужно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орјентисана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Управа</w:t>
      </w:r>
    </w:p>
    <w:p w:rsidR="00FF5CF4" w:rsidRPr="00C506EB" w:rsidRDefault="00FF5CF4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FC4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Мисија</w:t>
      </w:r>
      <w:r w:rsidR="00D40FC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D40FC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D40FC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370E39" w:rsidP="0037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40FC4" w:rsidRPr="00DE0559" w:rsidRDefault="003F3B06" w:rsidP="00370E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Ефикасна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наплата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кроз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висок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ниво</w:t>
      </w:r>
      <w:r w:rsidR="00D40FC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добровољног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поштовања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</w:t>
      </w:r>
    </w:p>
    <w:p w:rsidR="00A56051" w:rsidRPr="00C506EB" w:rsidRDefault="00A56051" w:rsidP="00510722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D521C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Корисници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прихода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индиректних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пореза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F2103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3F3B06" w:rsidP="00370E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370E3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21039" w:rsidRPr="00DE0559" w:rsidRDefault="00370E39" w:rsidP="00370E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Држава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Босна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Херцеговина</w:t>
      </w:r>
      <w:r w:rsidR="00F210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Федерација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БиХ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Република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Српска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428C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Брчко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дистрикт</w:t>
      </w:r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БиХ</w:t>
      </w:r>
    </w:p>
    <w:p w:rsidR="00F21039" w:rsidRPr="00C506EB" w:rsidRDefault="00F21039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F15A0" w:rsidRPr="00C506EB" w:rsidRDefault="000F15A0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21039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Према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Правилнику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унутрашњој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организацији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основне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организационе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јединице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AE2A0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E39" w:rsidRPr="00C506EB" w:rsidRDefault="003F3B06" w:rsidP="00370E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Одговор</w:t>
      </w:r>
      <w:r w:rsidR="00370E3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AE2A00" w:rsidRPr="00DE0559" w:rsidRDefault="003F3B06" w:rsidP="00370E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Кабинет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Одјељење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интерну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ревизију</w:t>
      </w:r>
      <w:r w:rsidR="009D763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Одјељење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комуникације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међународну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сарадњу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Одјељење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правне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послове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Одјељење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анализу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Управљање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ризицима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Сектор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пословне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услуге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Сектор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царине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Сектор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F04AAF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Сектор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провођење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</w:t>
      </w:r>
      <w:r w:rsidR="00C63E7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Сектор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информационе</w:t>
      </w:r>
      <w:r w:rsidR="00370E3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технологије</w:t>
      </w:r>
    </w:p>
    <w:p w:rsidR="00B44B83" w:rsidRPr="00DE0559" w:rsidRDefault="00B44B83" w:rsidP="005107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44B0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Према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Правилнику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унутрашњој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организацији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унутрашње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организационе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јединице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Сектору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царине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3944B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40915" w:rsidRPr="00C506EB" w:rsidRDefault="003F3B06" w:rsidP="008409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84091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95A74" w:rsidRPr="00DE0559" w:rsidRDefault="003F3B06" w:rsidP="0084091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тарифу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вриједност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поријекло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поступке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контролу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заштиту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интелектуалне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својине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забране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ограничења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лабораторију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поступак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провоза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поједностављене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поступке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овлашћене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приврене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субјекте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Одсјек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послове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РЦ</w:t>
      </w:r>
    </w:p>
    <w:p w:rsidR="00C95A74" w:rsidRPr="00C506EB" w:rsidRDefault="00C95A74" w:rsidP="0051072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95A74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Према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Правилнику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унутрашњој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организацији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унутрашње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организационе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јединице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Одсјека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царинске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послове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РЦ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C95A74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40915" w:rsidRPr="00C506EB" w:rsidRDefault="003F3B06" w:rsidP="008409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84091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F21039" w:rsidRPr="00DE0559" w:rsidRDefault="003F3B06" w:rsidP="0084091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тарифу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вриједност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поријекло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робе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Група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царинско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управни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поступак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Група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контролу</w:t>
      </w:r>
      <w:r w:rsidR="00C95A74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испоставе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царински</w:t>
      </w:r>
      <w:r w:rsidR="00840915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реферати</w:t>
      </w:r>
    </w:p>
    <w:p w:rsidR="00840915" w:rsidRPr="00DE0559" w:rsidRDefault="00840915" w:rsidP="0084091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5656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канцеларија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обавља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сљедеће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послове</w:t>
      </w:r>
      <w:r w:rsidR="00245656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3F3B06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245656" w:rsidRPr="00DE0559" w:rsidRDefault="003F3B06" w:rsidP="0013175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води</w:t>
      </w:r>
      <w:proofErr w:type="gramEnd"/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другостепени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управни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поступак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првостепени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управни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поступак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кад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то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одређено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законом</w:t>
      </w:r>
      <w:r w:rsidR="002456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44C7" w:rsidRPr="00C506EB" w:rsidRDefault="00B544C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6EB8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канцеларија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обавља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сљедеће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послове</w:t>
      </w:r>
      <w:r w:rsidR="00D16EB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3F3B06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16EB8" w:rsidRPr="00DE0559" w:rsidRDefault="003F3B06" w:rsidP="001317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Води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јединствени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рачун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врши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наплату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основу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дозначавење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расподјелу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основу</w:t>
      </w:r>
      <w:r w:rsidR="0061055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D16EB8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начин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регулисан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посебним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законом</w:t>
      </w:r>
    </w:p>
    <w:p w:rsidR="00D16EB8" w:rsidRPr="00DE0559" w:rsidRDefault="00D16EB8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5087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канцеларија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обавља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сљедеће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послове</w:t>
      </w:r>
      <w:r w:rsidR="00BA5087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3F3B06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BA5087" w:rsidRPr="00DE0559" w:rsidRDefault="003F3B06" w:rsidP="001317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Води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јединствени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регистар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обвезника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индиректних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пореза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додјељује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им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одговарајући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идентификациони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број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BA508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поступку</w:t>
      </w:r>
      <w:r w:rsidR="0013175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регистрације</w:t>
      </w:r>
    </w:p>
    <w:p w:rsidR="00BA5087" w:rsidRPr="00DE0559" w:rsidRDefault="00BA508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53B0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Регионални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центри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путем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својих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организационих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јединица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обавља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сљедеће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послова</w:t>
      </w:r>
      <w:r w:rsidR="001153B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1751" w:rsidRPr="00C506EB" w:rsidRDefault="003F3B06" w:rsidP="001317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13175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153B0" w:rsidRPr="00DE0559" w:rsidRDefault="003F3B06" w:rsidP="0013175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Врши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царињење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робе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обрачун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наплату</w:t>
      </w:r>
      <w:r w:rsidR="001153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прихода</w:t>
      </w:r>
    </w:p>
    <w:p w:rsidR="00131751" w:rsidRDefault="00131751" w:rsidP="0013175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14BE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складу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Правилником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унутрашњој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организацији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Сектор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5B14B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царине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надлежан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послове</w:t>
      </w:r>
      <w:r w:rsidR="00AE1D1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E79DB" w:rsidRPr="00C506EB" w:rsidRDefault="003F3B06" w:rsidP="003E79D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3E79D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6B5CF0" w:rsidRDefault="003F3B06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Којим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обезбјеђује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јединствена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примјена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царинских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спољнотрговинских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девизних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других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области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политике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регулише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мјере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царинског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надзора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царињења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роба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провођење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царинских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процедура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предузима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радње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неопходне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провођење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процедуре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царињења</w:t>
      </w:r>
      <w:r w:rsidR="006B5CF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робе</w:t>
      </w:r>
    </w:p>
    <w:p w:rsidR="008E409C" w:rsidRDefault="008E409C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B06" w:rsidRDefault="003F3B06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B06" w:rsidRDefault="003F3B06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3B06" w:rsidRDefault="003F3B06" w:rsidP="003E79D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AEA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Овлашћено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службено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лице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704AE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3F3B06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04AEA" w:rsidRPr="00DE0559" w:rsidRDefault="003F3B06" w:rsidP="0079590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Лице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које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обавља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послове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из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основне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дјелатности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лица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имају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одређена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овлашћења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складу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законима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који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регулишу</w:t>
      </w:r>
      <w:r w:rsidR="00704AE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кривичне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поступке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Босни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Херцеговини</w:t>
      </w:r>
    </w:p>
    <w:p w:rsidR="0079590E" w:rsidRPr="00C506EB" w:rsidRDefault="0079590E" w:rsidP="0079590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D014A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складу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Законом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Управи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индиректно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опорезивање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3F3B06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D014A" w:rsidRPr="00DE0559" w:rsidRDefault="003F3B06" w:rsidP="0079590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Државни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службеници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запосленици</w:t>
      </w:r>
    </w:p>
    <w:p w:rsidR="000D014A" w:rsidRDefault="000D014A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4A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државне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службенике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примјењује</w:t>
      </w:r>
      <w:r w:rsidR="000D014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3F3B06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0D014A" w:rsidRPr="00DE0559" w:rsidRDefault="003F3B06" w:rsidP="0079590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Закон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државној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служби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институцијама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БиХ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осим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ако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није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другачије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прописано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Законом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Законом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систему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индиректног</w:t>
      </w:r>
      <w:r w:rsidR="000D014A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опорезивања</w:t>
      </w:r>
    </w:p>
    <w:p w:rsidR="00D56CF7" w:rsidRPr="00C506EB" w:rsidRDefault="00D56CF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6CF7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Поступак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премјештаја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уређен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D56CF7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3F3B06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56CF7" w:rsidRPr="00DE0559" w:rsidRDefault="003F3B06" w:rsidP="0079590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Правилником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премјештају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запослених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D56CF7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</w:p>
    <w:p w:rsidR="00D56CF7" w:rsidRPr="00C506EB" w:rsidRDefault="00D56CF7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38B9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Статус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руководећег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државног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службеника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има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590E" w:rsidRPr="00C506EB" w:rsidRDefault="003F3B06" w:rsidP="007959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79590E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738B9" w:rsidRPr="00DE0559" w:rsidRDefault="003F3B06" w:rsidP="0079590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Оперативни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руководилац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Помоћник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одређени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сектор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начелник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Одјељења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интерну</w:t>
      </w:r>
      <w:r w:rsidR="0079590E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ревизију</w:t>
      </w:r>
    </w:p>
    <w:p w:rsidR="009738B9" w:rsidRPr="00C506EB" w:rsidRDefault="009738B9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4EBE" w:rsidRDefault="009738B9" w:rsidP="00510722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Право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приступа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подацима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који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складу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са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заштити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тајних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8B9" w:rsidRPr="00C506EB" w:rsidRDefault="00334EBE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3B06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gramEnd"/>
      <w:r w:rsidR="00272C14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обиљежени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степеном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тајности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3F3B06">
        <w:rPr>
          <w:rFonts w:ascii="Times New Roman" w:hAnsi="Times New Roman" w:cs="Times New Roman"/>
          <w:b/>
          <w:sz w:val="24"/>
          <w:szCs w:val="24"/>
        </w:rPr>
        <w:t>ИНТЕРНО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УИО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има</w:t>
      </w:r>
      <w:r w:rsidR="009738B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3F3B06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CE11B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738B9" w:rsidRPr="00DE0559" w:rsidRDefault="003F3B06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Сваки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обиму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потребан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обављање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послова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радног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мјеста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које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распоређен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уз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обавезу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потписивања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изјаве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упознавању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законским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подзаконским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прописима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који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уређују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заштиту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тајних</w:t>
      </w:r>
      <w:r w:rsidR="009738B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података</w:t>
      </w:r>
    </w:p>
    <w:p w:rsidR="009738B9" w:rsidRPr="00DE0559" w:rsidRDefault="009738B9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A50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приступа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подацима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складу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Законом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заштити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тајних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података</w:t>
      </w:r>
      <w:r w:rsidR="002B3A50" w:rsidRPr="00C5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A50" w:rsidRPr="00C506EB" w:rsidRDefault="002B3A50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F3B06">
        <w:rPr>
          <w:rFonts w:ascii="Times New Roman" w:hAnsi="Times New Roman" w:cs="Times New Roman"/>
          <w:b/>
          <w:sz w:val="24"/>
          <w:szCs w:val="24"/>
        </w:rPr>
        <w:t>обиљежени</w:t>
      </w:r>
      <w:proofErr w:type="gramEnd"/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степеном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тајности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3F3B06">
        <w:rPr>
          <w:rFonts w:ascii="Times New Roman" w:hAnsi="Times New Roman" w:cs="Times New Roman"/>
          <w:b/>
          <w:sz w:val="24"/>
          <w:szCs w:val="24"/>
        </w:rPr>
        <w:t>ПОВЈЕРЉИВО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УИО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има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CE11B0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2B3A50" w:rsidRPr="00DE0559" w:rsidRDefault="003F3B06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обухваћени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Одлуком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одређивању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листе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радних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мјеста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која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имају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приступ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тајним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подацима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уколико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након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проведене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безбједоносне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провјере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добио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надлежног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органа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дозволу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приступ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тајним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подацима</w:t>
      </w:r>
      <w:r w:rsidR="002B3A5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тог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степена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тајности</w:t>
      </w:r>
    </w:p>
    <w:p w:rsidR="002B3A50" w:rsidRPr="00DE0559" w:rsidRDefault="002B3A50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2226" w:rsidRPr="00C506EB" w:rsidRDefault="002B3A50" w:rsidP="0051072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Право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приступа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подацима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који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су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складу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са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Законом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заштити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тајних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података</w:t>
      </w:r>
      <w:r w:rsidR="00132226" w:rsidRPr="00C5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32226" w:rsidRPr="00C506EB" w:rsidRDefault="00132226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3F3B06">
        <w:rPr>
          <w:rFonts w:ascii="Times New Roman" w:hAnsi="Times New Roman" w:cs="Times New Roman"/>
          <w:b/>
          <w:sz w:val="24"/>
          <w:szCs w:val="24"/>
        </w:rPr>
        <w:t>обиљежени</w:t>
      </w:r>
      <w:proofErr w:type="gramEnd"/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степеном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тајности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УИО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има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CE11B0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132226" w:rsidRDefault="003F3B06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обухваћени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Одлуком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одређивању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листе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радних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мјеста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имају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приступ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тајним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подацима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уколико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након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проведене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безбједоносне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провјере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добио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надлежног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дозволу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приступ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тајним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подацима</w:t>
      </w:r>
      <w:r w:rsidR="00132226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тог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степена</w:t>
      </w:r>
      <w:r w:rsidR="00CE11B0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тајности</w:t>
      </w:r>
    </w:p>
    <w:p w:rsidR="008C5CB7" w:rsidRPr="00DE0559" w:rsidRDefault="008C5CB7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4F31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приступа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подацима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складу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Законом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заштити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тајних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података</w:t>
      </w:r>
      <w:r w:rsidR="00794F31" w:rsidRPr="00C506E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94F31" w:rsidRPr="00C506EB" w:rsidRDefault="00794F31" w:rsidP="0051072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3F3B06">
        <w:rPr>
          <w:rFonts w:ascii="Times New Roman" w:hAnsi="Times New Roman" w:cs="Times New Roman"/>
          <w:b/>
          <w:sz w:val="24"/>
          <w:szCs w:val="24"/>
        </w:rPr>
        <w:t>обиљежени</w:t>
      </w:r>
      <w:proofErr w:type="gramEnd"/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степеном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тајности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“ </w:t>
      </w:r>
      <w:r w:rsidR="003F3B06">
        <w:rPr>
          <w:rFonts w:ascii="Times New Roman" w:hAnsi="Times New Roman" w:cs="Times New Roman"/>
          <w:b/>
          <w:sz w:val="24"/>
          <w:szCs w:val="24"/>
        </w:rPr>
        <w:t>ВРЛО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6EB">
        <w:rPr>
          <w:rFonts w:ascii="Times New Roman" w:hAnsi="Times New Roman" w:cs="Times New Roman"/>
          <w:b/>
          <w:sz w:val="24"/>
          <w:szCs w:val="24"/>
        </w:rPr>
        <w:tab/>
      </w:r>
      <w:r w:rsidR="003F3B06">
        <w:rPr>
          <w:rFonts w:ascii="Times New Roman" w:hAnsi="Times New Roman" w:cs="Times New Roman"/>
          <w:b/>
          <w:sz w:val="24"/>
          <w:szCs w:val="24"/>
        </w:rPr>
        <w:t>ТАЈНО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F3B06">
        <w:rPr>
          <w:rFonts w:ascii="Times New Roman" w:hAnsi="Times New Roman" w:cs="Times New Roman"/>
          <w:b/>
          <w:sz w:val="24"/>
          <w:szCs w:val="24"/>
        </w:rPr>
        <w:t>у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УИО</w:t>
      </w: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има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E11B0" w:rsidRPr="00C506EB" w:rsidRDefault="00CE11B0" w:rsidP="00CE11B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794F31" w:rsidRPr="00DE0559" w:rsidRDefault="003F3B06" w:rsidP="00CE11B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обухваћени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Одлуком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одређивању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листе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радних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мјеста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УИО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која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имају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приступ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тајним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подацима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уколико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запослени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након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проведене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безбједоносне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провјере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добио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надлежног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дозволу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приступ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тајним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подацима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тог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степена</w:t>
      </w:r>
      <w:r w:rsidR="00794F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тајности</w:t>
      </w:r>
    </w:p>
    <w:p w:rsidR="002B3A50" w:rsidRDefault="002B3A50" w:rsidP="005107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E03" w:rsidRPr="00C506EB" w:rsidRDefault="002B3A50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Политику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индиректном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опорезивању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доноси</w:t>
      </w:r>
      <w:r w:rsidR="008F5E0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315531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8F5E03" w:rsidRPr="00DE0559" w:rsidRDefault="003F3B06" w:rsidP="0031553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Савјет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министара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БиХ</w:t>
      </w:r>
    </w:p>
    <w:p w:rsidR="008F5E03" w:rsidRPr="00C506EB" w:rsidRDefault="008F5E0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A50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Управни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одбор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Управе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индиректно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опорезивање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има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3F3B06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50C19" w:rsidRPr="00DE0559" w:rsidRDefault="00C50C19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E0559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End"/>
      <w:r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чланова</w:t>
      </w:r>
    </w:p>
    <w:p w:rsidR="00315531" w:rsidRDefault="00315531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C5CB7" w:rsidRPr="00C506EB" w:rsidRDefault="008C5CB7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50C19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Чланови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Управног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одбора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Управе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индиректно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опорезивање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службеној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дужности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C50C1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3F3B06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C50C19" w:rsidRPr="00DE0559" w:rsidRDefault="003F3B06" w:rsidP="0031553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Министар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финансија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трезора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БиХ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министри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финансија</w:t>
      </w:r>
      <w:r w:rsidR="00C50C19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ентитета</w:t>
      </w:r>
    </w:p>
    <w:p w:rsidR="00C50C19" w:rsidRPr="00C506EB" w:rsidRDefault="00C50C19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D0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коефицијентима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расподјелу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индиректних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пореза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доноси</w:t>
      </w:r>
      <w:r w:rsidR="00393FD0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3F3B06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DE0559" w:rsidRDefault="00DE0559" w:rsidP="00DE05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Управни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одбор</w:t>
      </w:r>
      <w:r w:rsidR="00315531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УИО</w:t>
      </w:r>
    </w:p>
    <w:p w:rsidR="00393FD0" w:rsidRPr="00C506EB" w:rsidRDefault="00315531" w:rsidP="0031553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473" w:rsidRPr="00C506EB" w:rsidRDefault="003F3B06" w:rsidP="00510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доношења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одлуке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посматрачи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Управном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одбору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2C447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531" w:rsidRPr="00C506EB" w:rsidRDefault="003F3B06" w:rsidP="003155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31553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2C4473" w:rsidRPr="00DE0559" w:rsidRDefault="00D605EB" w:rsidP="00D605E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Немају</w:t>
      </w:r>
      <w:r w:rsidR="002C447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право</w:t>
      </w:r>
      <w:r w:rsidR="002C4473" w:rsidRPr="00DE0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гласа</w:t>
      </w: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00C2" w:rsidRPr="00C506EB" w:rsidRDefault="00C700C2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Pr="00C506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05EB" w:rsidRDefault="00D605EB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2C23" w:rsidRDefault="00AD2C23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4A9E" w:rsidRDefault="00724A9E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C1F" w:rsidRPr="00C506EB" w:rsidRDefault="003F3B06" w:rsidP="00510722">
      <w:pPr>
        <w:pStyle w:val="ListParagraph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КОДЕКС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42C1F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ПРАВИ</w:t>
      </w:r>
      <w:r w:rsidR="00742C1F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742C1F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ИНДИРЕКТНО</w:t>
      </w:r>
      <w:r w:rsidR="00742C1F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ОПОРЕЗИВАЊЕ</w:t>
      </w:r>
    </w:p>
    <w:p w:rsidR="00742C1F" w:rsidRPr="00C506EB" w:rsidRDefault="00742C1F" w:rsidP="005107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C1F" w:rsidRPr="00C506EB" w:rsidRDefault="003F3B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понашања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запослених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Управи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опорезивање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proofErr w:type="gramStart"/>
      <w:r w:rsidR="00742C1F" w:rsidRPr="00C506EB">
        <w:rPr>
          <w:rFonts w:ascii="Times New Roman" w:hAnsi="Times New Roman" w:cs="Times New Roman"/>
          <w:sz w:val="24"/>
          <w:szCs w:val="24"/>
        </w:rPr>
        <w:t>:01</w:t>
      </w:r>
      <w:proofErr w:type="gramEnd"/>
      <w:r w:rsidR="00742C1F" w:rsidRPr="00C506EB">
        <w:rPr>
          <w:rFonts w:ascii="Times New Roman" w:hAnsi="Times New Roman" w:cs="Times New Roman"/>
          <w:sz w:val="24"/>
          <w:szCs w:val="24"/>
        </w:rPr>
        <w:t xml:space="preserve">-02-2-157-7/24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20.03.2024.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742C1F" w:rsidRPr="00C506EB">
        <w:rPr>
          <w:rFonts w:ascii="Times New Roman" w:hAnsi="Times New Roman" w:cs="Times New Roman"/>
          <w:sz w:val="24"/>
          <w:szCs w:val="24"/>
        </w:rPr>
        <w:t xml:space="preserve"> (W</w:t>
      </w:r>
      <w:r>
        <w:rPr>
          <w:rFonts w:ascii="Times New Roman" w:hAnsi="Times New Roman" w:cs="Times New Roman"/>
          <w:sz w:val="24"/>
          <w:szCs w:val="24"/>
        </w:rPr>
        <w:t>еб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</w:t>
      </w:r>
      <w:r w:rsidR="00742C1F" w:rsidRPr="00C5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УИО</w:t>
      </w:r>
      <w:r w:rsidR="00742C1F" w:rsidRPr="00C506EB">
        <w:rPr>
          <w:rFonts w:ascii="Times New Roman" w:hAnsi="Times New Roman" w:cs="Times New Roman"/>
          <w:sz w:val="24"/>
          <w:szCs w:val="24"/>
        </w:rPr>
        <w:t>)</w:t>
      </w: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3CF" w:rsidRPr="00C506EB" w:rsidRDefault="009053CF" w:rsidP="0051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доноси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605EB" w:rsidRPr="00C506EB" w:rsidRDefault="00D605EB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D605E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УИО</w:t>
      </w:r>
    </w:p>
    <w:p w:rsidR="00967106" w:rsidRPr="00C506EB" w:rsidRDefault="00967106" w:rsidP="0051072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утврђују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605EB" w:rsidRPr="00C506EB" w:rsidRDefault="00D605EB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D605E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Правила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понашања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запослених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међусобним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односима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односима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према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обвезницима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индиректних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пореза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грађанима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пословној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заједници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као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обавјештавање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јавности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правилима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понашања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запослених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Управи</w:t>
      </w:r>
    </w:p>
    <w:p w:rsidR="00967106" w:rsidRPr="00C506EB" w:rsidRDefault="00967106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утврђују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605EB" w:rsidRPr="00C506EB" w:rsidRDefault="003F3B06" w:rsidP="00EC5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D605E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током</w:t>
      </w:r>
      <w:proofErr w:type="gramEnd"/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ван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радног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времена</w:t>
      </w:r>
    </w:p>
    <w:p w:rsidR="00967106" w:rsidRPr="00C506EB" w:rsidRDefault="00967106" w:rsidP="00510722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сврха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D605EB" w:rsidRPr="00C506EB" w:rsidRDefault="003F3B06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D605EB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Представља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оквир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јачање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интегритета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запослених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угледа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Управе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има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сврху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обезбиједи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етичко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професионално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понашање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подстакне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свијест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запослених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значају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придржавања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утврђених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правила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понашања</w:t>
      </w:r>
    </w:p>
    <w:p w:rsidR="00967106" w:rsidRPr="00C506EB" w:rsidRDefault="00967106" w:rsidP="005107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упознати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D605EB" w:rsidRPr="00C506EB" w:rsidRDefault="003F3B06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D605EB" w:rsidP="00D605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Одмах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заснивању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радног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односа</w:t>
      </w:r>
    </w:p>
    <w:p w:rsidR="00967106" w:rsidRPr="00C506EB" w:rsidRDefault="00967106" w:rsidP="0051072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упознаје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запослене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који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први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пут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заснивају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радни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однос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УИО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одредбама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Кодекса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понашања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запослених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УИО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?</w:t>
      </w:r>
    </w:p>
    <w:p w:rsidR="00D605EB" w:rsidRPr="00C506EB" w:rsidRDefault="003F3B06" w:rsidP="00D605E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D605EB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D605EB" w:rsidP="00D605EB">
      <w:pPr>
        <w:pStyle w:val="Bodytext20"/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C506EB">
        <w:rPr>
          <w:color w:val="FF0000"/>
          <w:sz w:val="24"/>
          <w:szCs w:val="24"/>
          <w:lang w:val="sr-Latn-BA"/>
        </w:rPr>
        <w:t xml:space="preserve">      </w:t>
      </w:r>
      <w:r w:rsidR="003F3B06">
        <w:rPr>
          <w:color w:val="FF0000"/>
          <w:sz w:val="24"/>
          <w:szCs w:val="24"/>
          <w:lang w:val="sr-Cyrl-RS"/>
        </w:rPr>
        <w:t>Непосредни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 w:rsidR="003F3B06">
        <w:rPr>
          <w:color w:val="FF0000"/>
          <w:sz w:val="24"/>
          <w:szCs w:val="24"/>
          <w:lang w:val="sr-Cyrl-RS"/>
        </w:rPr>
        <w:t>руководилац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Ко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има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обавезу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да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обезбиједи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примјену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Кодекс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понашања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запослених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?</w:t>
      </w:r>
    </w:p>
    <w:p w:rsidR="00250A71" w:rsidRPr="00C506EB" w:rsidRDefault="00250A71" w:rsidP="00250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250A71" w:rsidP="00250A71">
      <w:pPr>
        <w:pStyle w:val="Bodytext20"/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C506EB">
        <w:rPr>
          <w:color w:val="FF0000"/>
          <w:sz w:val="24"/>
          <w:szCs w:val="24"/>
          <w:lang w:val="sr-Latn-BA"/>
        </w:rPr>
        <w:t xml:space="preserve">     </w:t>
      </w:r>
      <w:r w:rsidR="003F3B06">
        <w:rPr>
          <w:color w:val="FF0000"/>
          <w:sz w:val="24"/>
          <w:szCs w:val="24"/>
          <w:lang w:val="sr-Cyrl-RS"/>
        </w:rPr>
        <w:t>Непосредни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 w:rsidR="003F3B06">
        <w:rPr>
          <w:color w:val="FF0000"/>
          <w:sz w:val="24"/>
          <w:szCs w:val="24"/>
          <w:lang w:val="sr-Cyrl-RS"/>
        </w:rPr>
        <w:t>руководилац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случају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покушаја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давања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мита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или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друге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повластице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дужан</w:t>
      </w:r>
      <w:r w:rsidR="00967106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A45D88" w:rsidRPr="00C506EB" w:rsidRDefault="003F3B06" w:rsidP="00A45D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A45D8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A45D88" w:rsidRPr="00C506EB" w:rsidRDefault="00A45D88" w:rsidP="00A45D8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506EB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Одбити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мито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или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повластицу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исто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пријавити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непосредном</w:t>
      </w:r>
      <w:r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руководиоцу</w:t>
      </w:r>
    </w:p>
    <w:p w:rsidR="00A45D88" w:rsidRPr="00C506EB" w:rsidRDefault="00A45D88" w:rsidP="00A45D88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</w:t>
      </w:r>
    </w:p>
    <w:p w:rsidR="00A45D88" w:rsidRPr="00C506EB" w:rsidRDefault="003F3B06" w:rsidP="00A45D88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Шта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је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Изјав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а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упознавању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Кодексом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понашања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запослених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Управи</w:t>
      </w:r>
      <w:r w:rsidR="00A45D88" w:rsidRPr="00C506E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?</w:t>
      </w:r>
    </w:p>
    <w:p w:rsidR="00A45D88" w:rsidRPr="00C506EB" w:rsidRDefault="003F3B06" w:rsidP="00A45D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A45D8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Default="003F3B06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чијим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потписвањем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потврђује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је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упознат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одредбама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Кодекса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понашања</w:t>
      </w:r>
    </w:p>
    <w:p w:rsidR="00EC5E9E" w:rsidRDefault="00EC5E9E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EC5E9E" w:rsidRDefault="00EC5E9E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EC5E9E" w:rsidRPr="00C506EB" w:rsidRDefault="00EC5E9E" w:rsidP="00A45D88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случају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открије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грешку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обрачуну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накнаде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A45D88" w:rsidRPr="00C506EB" w:rsidRDefault="003F3B06" w:rsidP="00A45D8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A45D88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A45D88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без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одлагања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обавјештава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надлежну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организациону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јединицу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2473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Пушење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радном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мјесту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C2473" w:rsidRPr="00C506EB" w:rsidRDefault="003F3B06" w:rsidP="009C24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9C2473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9C247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Забрањено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изузев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одређеном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простору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складу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прописима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којима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регулисано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ово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питање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tabs>
          <w:tab w:val="left" w:pos="357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дозвољено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конзумирање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алкохолних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пића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мјесту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3F3B06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E53B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E53B5">
      <w:pPr>
        <w:pStyle w:val="ListParagraph"/>
        <w:tabs>
          <w:tab w:val="left" w:pos="35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Није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дозвољено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осим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посебним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приликама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колективних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прослава</w:t>
      </w:r>
    </w:p>
    <w:p w:rsidR="00967106" w:rsidRPr="00C506EB" w:rsidRDefault="00967106" w:rsidP="00510722">
      <w:pPr>
        <w:tabs>
          <w:tab w:val="left" w:pos="357"/>
        </w:tabs>
        <w:spacing w:after="0" w:line="240" w:lineRule="auto"/>
        <w:ind w:hanging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Која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основна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опхођењу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обвезницима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индиректних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пореза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грађанима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пословној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заједници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4E53B5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E53B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руководе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начелом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једнакости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поступају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професионално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љубазно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пристојно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благовремено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тачно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дају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податке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информације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складу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законом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другим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прописима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,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водећи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рачуна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њиховим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правима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обавезама</w:t>
      </w:r>
    </w:p>
    <w:p w:rsidR="00967106" w:rsidRPr="00C506EB" w:rsidRDefault="00967106" w:rsidP="00510722">
      <w:pPr>
        <w:pStyle w:val="ListParagraph"/>
        <w:tabs>
          <w:tab w:val="left" w:pos="35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tabs>
          <w:tab w:val="left" w:pos="357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идентификује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приликом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извршавања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дужности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3F3B06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E53B5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E53B5">
      <w:pPr>
        <w:pStyle w:val="ListParagraph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идентификује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прописани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начин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изузев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ситуацијама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када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то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може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угрозити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његову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личну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безбједност</w:t>
      </w:r>
    </w:p>
    <w:p w:rsidR="00967106" w:rsidRPr="00C506EB" w:rsidRDefault="00967106" w:rsidP="00510722">
      <w:pPr>
        <w:tabs>
          <w:tab w:val="left" w:pos="357"/>
        </w:tabs>
        <w:spacing w:after="0" w:line="240" w:lineRule="auto"/>
        <w:ind w:hanging="714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сматра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неприкладном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одјећом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обућом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државној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E53B5" w:rsidRPr="00C506EB" w:rsidRDefault="004E53B5" w:rsidP="004E53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E53B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Непримјерено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кратке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сукње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хаљине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кошуље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мајице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дубоким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деколтеом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или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танким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бретелама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провидне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или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кратке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кошуље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мајице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кратке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панталоне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шорцеви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поцијепане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фармерке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панталоне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закрпама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спортска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одјећа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папуче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јапанке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остала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одјећа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обућа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непримјерена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лику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запосленог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државној</w:t>
      </w:r>
      <w:r w:rsidR="004E53B5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служби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дозвољено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комбиновати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одјевне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цивилног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одијела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B61F8E" w:rsidRPr="00C506EB" w:rsidRDefault="00B61F8E" w:rsidP="00B61F8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B61F8E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Није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дозвољено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комбиновати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одјевне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предмете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службеног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цивилног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одијела</w:t>
      </w:r>
    </w:p>
    <w:p w:rsidR="00967106" w:rsidRPr="00C506EB" w:rsidRDefault="00967106" w:rsidP="005107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обавеза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против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кога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покренут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кривични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поступак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3F3B06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64780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Обавијестити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непосредног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руководиоца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покренутом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кривични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поступку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подношењем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Изјаве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</w:t>
      </w:r>
      <w:r w:rsidR="0064780A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покренутом</w:t>
      </w:r>
      <w:r w:rsidR="0064780A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кривичном</w:t>
      </w:r>
      <w:r w:rsidR="0064780A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поступку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обавеза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против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кога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покренут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прекршај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извршен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вези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3F3B06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64780A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Обавијестити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непосредног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руководиоца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подношењем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Изјаве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покренутом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прекршајном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поступку</w:t>
      </w:r>
    </w:p>
    <w:p w:rsidR="00967106" w:rsidRDefault="00967106" w:rsidP="00510722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B06" w:rsidRDefault="003F3B06" w:rsidP="00510722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Која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обавеза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против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кога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изречена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кривична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санкција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није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брисана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казнене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евиденције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3F3B06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Default="003F3B06" w:rsidP="0064780A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Да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обавијести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непосредног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руководиоца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подношењем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Изјаве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изреченој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кривичној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санкцији</w:t>
      </w:r>
    </w:p>
    <w:p w:rsidR="003F3B06" w:rsidRPr="00C506EB" w:rsidRDefault="003F3B06" w:rsidP="0064780A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обавезе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случају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понуди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поклон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веће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вриједности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64780A" w:rsidRPr="00C506EB" w:rsidRDefault="003F3B06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64780A">
      <w:pPr>
        <w:pStyle w:val="Bodytext20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може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примити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поклон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веће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вриједности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уколико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би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одбијање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изазвало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непријатну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ситуацију</w:t>
      </w:r>
      <w:r w:rsidR="00967106" w:rsidRPr="00C506EB">
        <w:rPr>
          <w:color w:val="FF0000"/>
          <w:sz w:val="24"/>
          <w:szCs w:val="24"/>
          <w:lang w:val="sr-Cyrl-RS"/>
        </w:rPr>
        <w:t xml:space="preserve">, </w:t>
      </w:r>
      <w:r>
        <w:rPr>
          <w:color w:val="FF0000"/>
          <w:sz w:val="24"/>
          <w:szCs w:val="24"/>
          <w:lang w:val="sr-Cyrl-RS"/>
        </w:rPr>
        <w:t>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чему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обавјештава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надлежну</w:t>
      </w:r>
      <w:r w:rsidR="0064780A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организациону</w:t>
      </w:r>
      <w:r w:rsidR="0064780A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јединицу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подноси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примљеном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поклону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64780A" w:rsidRPr="00C506EB" w:rsidRDefault="003F3B06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6478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Сектору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пословне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услуге</w:t>
      </w:r>
    </w:p>
    <w:p w:rsidR="0064780A" w:rsidRPr="00C506EB" w:rsidRDefault="0064780A" w:rsidP="0064780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подноси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сукобу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интереса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64780A" w:rsidRPr="00C506EB" w:rsidRDefault="003F3B06" w:rsidP="0064780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64780A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64780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Сектору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пословне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услуге</w:t>
      </w:r>
    </w:p>
    <w:p w:rsidR="00967106" w:rsidRPr="00C506EB" w:rsidRDefault="00967106" w:rsidP="00510722">
      <w:pPr>
        <w:spacing w:after="0" w:line="240" w:lineRule="auto"/>
        <w:ind w:hanging="57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сукоб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интереса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095D41" w:rsidRPr="00C506EB" w:rsidRDefault="003F3B06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095D41">
      <w:pPr>
        <w:pStyle w:val="Bodytext20"/>
        <w:shd w:val="clear" w:color="auto" w:fill="auto"/>
        <w:spacing w:after="0" w:line="240" w:lineRule="auto"/>
        <w:ind w:left="426"/>
        <w:jc w:val="both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>Када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има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приватни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интерес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који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утиче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или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може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утицати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на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законитост</w:t>
      </w:r>
      <w:r w:rsidR="00967106" w:rsidRPr="00C506EB">
        <w:rPr>
          <w:color w:val="FF0000"/>
          <w:sz w:val="24"/>
          <w:szCs w:val="24"/>
          <w:lang w:val="sr-Cyrl-RS"/>
        </w:rPr>
        <w:t xml:space="preserve">, </w:t>
      </w:r>
      <w:r>
        <w:rPr>
          <w:color w:val="FF0000"/>
          <w:sz w:val="24"/>
          <w:szCs w:val="24"/>
          <w:lang w:val="sr-Cyrl-RS"/>
        </w:rPr>
        <w:t>објективност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непристрасност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извршавању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службених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дужности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може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довести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до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корупције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или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друге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злоупотребе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нарушити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углед</w:t>
      </w:r>
      <w:r w:rsidR="00967106" w:rsidRPr="00C506EB">
        <w:rPr>
          <w:color w:val="FF0000"/>
          <w:sz w:val="24"/>
          <w:szCs w:val="24"/>
          <w:lang w:val="sr-Cyrl-RS"/>
        </w:rPr>
        <w:t xml:space="preserve"> </w:t>
      </w:r>
      <w:r>
        <w:rPr>
          <w:color w:val="FF0000"/>
          <w:sz w:val="24"/>
          <w:szCs w:val="24"/>
          <w:lang w:val="sr-Cyrl-RS"/>
        </w:rPr>
        <w:t>УИО</w:t>
      </w:r>
    </w:p>
    <w:p w:rsidR="00967106" w:rsidRPr="00C506EB" w:rsidRDefault="00967106" w:rsidP="00510722">
      <w:pPr>
        <w:pStyle w:val="Bodytext20"/>
        <w:shd w:val="clear" w:color="auto" w:fill="auto"/>
        <w:spacing w:after="0" w:line="240" w:lineRule="auto"/>
        <w:ind w:left="709"/>
        <w:jc w:val="both"/>
        <w:rPr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подноси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захтјев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обављање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додатне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активности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095D41" w:rsidRPr="00C506EB" w:rsidRDefault="003F3B06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095D4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Директору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УИО</w:t>
      </w:r>
    </w:p>
    <w:p w:rsidR="00967106" w:rsidRPr="00C506EB" w:rsidRDefault="00967106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чланови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његове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уже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породице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смију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обављати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активности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вези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спољнотрговинским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прометом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095D41" w:rsidRPr="00C506EB" w:rsidRDefault="003F3B06" w:rsidP="00EC5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095D4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смију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обављати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активности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вези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спољнотрговинским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прометом</w:t>
      </w:r>
    </w:p>
    <w:p w:rsidR="00095D41" w:rsidRPr="00C506EB" w:rsidRDefault="00095D41" w:rsidP="00095D4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Када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попуњава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Изјава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неспојивости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дужностима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095D41" w:rsidRPr="00C506EB" w:rsidRDefault="003F3B06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095D41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Приликом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заснивања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радног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односа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УИО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захтјев</w:t>
      </w:r>
      <w:r w:rsidR="00095D41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директора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попуњава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Изјава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имовини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дјелатностима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095D41" w:rsidRPr="00C506EB" w:rsidRDefault="003F3B06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095D4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Приликом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заснивања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радног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односа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Управи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почетку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сваке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календарске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године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967106" w:rsidRPr="00C506EB" w:rsidRDefault="00967106" w:rsidP="0051072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дужан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поступати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службеним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информацијама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документима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095D41" w:rsidRPr="00C506EB" w:rsidRDefault="003F3B06" w:rsidP="00095D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095D41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095D41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прописан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начин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чувати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службене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документе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информације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исте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користити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искључиво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обављање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службене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дужности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967106" w:rsidRPr="00C506EB" w:rsidRDefault="00967106" w:rsidP="0051072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дужан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приступати</w:t>
      </w:r>
      <w:r w:rsidR="00967106" w:rsidRPr="00C506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16D99" w:rsidRPr="00C506EB" w:rsidRDefault="003F3B06" w:rsidP="00416D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16D99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Default="003F3B06" w:rsidP="00416D99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којем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одобрен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приступ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информационом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систему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УИО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информационе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ресурсе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користи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искључиво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сврху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обављања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послова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прописан</w:t>
      </w:r>
      <w:r w:rsidR="00416D99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начин</w:t>
      </w:r>
      <w:r w:rsidR="00416D99" w:rsidRPr="00C50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дужни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употребљавати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имовину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материјална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476FCD" w:rsidRPr="00C506EB" w:rsidRDefault="003F3B06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Намјенски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економично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искључиво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обављање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послова</w:t>
      </w:r>
    </w:p>
    <w:p w:rsidR="00967106" w:rsidRDefault="00967106" w:rsidP="0051072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комуникације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средствима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јавног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информисања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widowControl w:val="0"/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Само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Одјељењу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комуникације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међународну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сарадњу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посебно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овлашћени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то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други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изузетно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уз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посебно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одобрење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директора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967106" w:rsidRPr="00C506EB" w:rsidRDefault="00967106" w:rsidP="00510722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требају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друштвеним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мрежама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требају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бити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лојални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УИО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уздржавати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исказивања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негативних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мишљења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или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коментара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УИО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водити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рачуна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коментарима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остављају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друштвеним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мрежама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вези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свим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активностима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односе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рад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УИО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садржаје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могу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објављивати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друштвеним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мрежама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Информације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којих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дошли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приликом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вршења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службене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дужности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фотографије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настале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радном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мјесту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објектима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Управе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фотографије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службених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докумената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садржаје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имају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карактер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говора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мржње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расне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националне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вјерске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родне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друге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нетрпељивости</w:t>
      </w:r>
    </w:p>
    <w:p w:rsidR="00476FCD" w:rsidRPr="00C506EB" w:rsidRDefault="00476FCD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Којим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службеницима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којој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ситуацији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забрањена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употреба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мобилног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телефона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царинским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рефератима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граничним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прелазима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приликом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контроле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уласка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изласка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возила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путника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царинског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подручја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Босне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Херцеговине</w:t>
      </w:r>
    </w:p>
    <w:p w:rsidR="00476FCD" w:rsidRPr="00C506EB" w:rsidRDefault="00476FCD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Каква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улога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руководилаца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стварању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здравог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сигурног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радног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окружења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widowControl w:val="0"/>
        <w:spacing w:after="0" w:line="240" w:lineRule="auto"/>
        <w:ind w:left="426" w:right="2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имају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активну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улогу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носиоци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активности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руководиоци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организационих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јединица</w:t>
      </w:r>
    </w:p>
    <w:p w:rsidR="00967106" w:rsidRPr="00C506EB" w:rsidRDefault="00967106" w:rsidP="00510722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поступити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уколико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њега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тражи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поступање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супротно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Писмено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обавијестити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директора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Управе</w:t>
      </w:r>
      <w:r w:rsidR="00967106" w:rsidRPr="00C50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67106" w:rsidRPr="00C506EB" w:rsidRDefault="0096710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поступити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случају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појаве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угрожавању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безбједност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здравље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обавијести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непосредног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руководиоца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који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без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одлагања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предузима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одговарајуће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мјере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циљу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заштите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запослених</w:t>
      </w:r>
    </w:p>
    <w:p w:rsidR="00967106" w:rsidRPr="00C506EB" w:rsidRDefault="00967106" w:rsidP="0051072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посљедице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непридржавања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Дисциплинску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одговорност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запосленог</w:t>
      </w:r>
    </w:p>
    <w:p w:rsidR="00476FCD" w:rsidRPr="00C506EB" w:rsidRDefault="00476FCD" w:rsidP="00476FCD">
      <w:pPr>
        <w:pStyle w:val="ListParagraph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widowControl w:val="0"/>
        <w:numPr>
          <w:ilvl w:val="0"/>
          <w:numId w:val="130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начин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физичка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правна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могу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пријавити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повреду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утврђених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Кодексом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widowControl w:val="0"/>
        <w:spacing w:after="0" w:line="240" w:lineRule="auto"/>
        <w:ind w:left="426"/>
        <w:jc w:val="both"/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Подношењем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примједбе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на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поступање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запосленог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у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Latn-BA"/>
        </w:rPr>
        <w:t>У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ИО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складу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Правилником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поступку</w:t>
      </w:r>
      <w:r w:rsidR="00476FCD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рјешавања</w:t>
      </w:r>
      <w:r w:rsidR="00476FCD" w:rsidRPr="00C506EB"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Microsoft Sans Serif" w:hAnsi="Times New Roman" w:cs="Times New Roman"/>
          <w:color w:val="FF0000"/>
          <w:sz w:val="24"/>
          <w:szCs w:val="24"/>
          <w:lang w:val="sr-Cyrl-RS"/>
        </w:rPr>
        <w:t>примједби</w:t>
      </w:r>
    </w:p>
    <w:p w:rsidR="00967106" w:rsidRDefault="00967106" w:rsidP="0051072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изјаве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саставни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>?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упознавању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Кодексом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понашања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запослених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Управи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индиректно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опорезивање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покренутом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кривичном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поступку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изреченој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кривичној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санкцији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покренутом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прекршајном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поступку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примљеном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поклону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сукобу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интереса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неспојивости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дужностима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Изјава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о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имовини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</w:t>
      </w:r>
      <w:r w:rsidR="00476FCD" w:rsidRPr="00C506E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дјелатностима</w:t>
      </w:r>
    </w:p>
    <w:p w:rsidR="00476FCD" w:rsidRPr="00C506EB" w:rsidRDefault="00476FCD" w:rsidP="00476FCD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Лакше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повреде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посљедицу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имају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дисциплинску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одговорност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F26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Непопуњавање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Изјаве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упознавању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Кодексом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понашања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запослених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Управи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индиректно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опорезивање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Пропуштање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идентификовања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странкама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Непридржавање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стандарда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одијевања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запослене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који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нису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дужни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носити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службену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униформу</w:t>
      </w:r>
    </w:p>
    <w:p w:rsidR="00967106" w:rsidRPr="00C506EB" w:rsidRDefault="00967106" w:rsidP="00510722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106" w:rsidRPr="00C506EB" w:rsidRDefault="003F3B06" w:rsidP="00510722">
      <w:pPr>
        <w:pStyle w:val="ListParagraph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еж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е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повреде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Кодекса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понашања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запослених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УИО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које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посљедицу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имају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дисциплинску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одговорност</w:t>
      </w:r>
      <w:r w:rsidR="00967106" w:rsidRPr="00C50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запосленог</w:t>
      </w:r>
      <w:r w:rsidR="00F26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967106" w:rsidRPr="00C506E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76FCD" w:rsidRPr="00C506EB" w:rsidRDefault="003F3B06" w:rsidP="00476FC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76FCD" w:rsidRPr="00C506EB">
        <w:rPr>
          <w:rFonts w:ascii="Times New Roman" w:hAnsi="Times New Roman" w:cs="Times New Roman"/>
          <w:b/>
          <w:sz w:val="24"/>
          <w:szCs w:val="24"/>
        </w:rPr>
        <w:t>:</w:t>
      </w:r>
    </w:p>
    <w:p w:rsidR="00967106" w:rsidRPr="00C506EB" w:rsidRDefault="003F3B06" w:rsidP="00476FC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Непријављивање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покушаја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подмићивања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Прихватање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мита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Нерационално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непродуктивно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коришћење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радног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времена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Неовлашћен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приступ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информационом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систему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Објава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недозвољеног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садржаја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на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друштвеним</w:t>
      </w:r>
      <w:r w:rsidR="00967106" w:rsidRPr="00C506E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мрежама</w:t>
      </w: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2C1F" w:rsidRPr="00C506EB" w:rsidRDefault="00742C1F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0EA7" w:rsidRPr="00C506EB" w:rsidRDefault="00930EA7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0D4D" w:rsidRPr="00C506EB" w:rsidRDefault="00EE0D4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66F6" w:rsidRPr="00C506EB" w:rsidRDefault="008F66F6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Pr="00C506EB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FCD" w:rsidRDefault="00476FCD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35" w:rsidRDefault="00523635" w:rsidP="0051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7EE" w:rsidRPr="00C506EB" w:rsidRDefault="003F3B06" w:rsidP="00D36ACB">
      <w:pPr>
        <w:pStyle w:val="NoSpacing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ПИТАЊА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ОБЛАСТИ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ЦАРИНСКИХ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ПОСТУПАКА</w:t>
      </w:r>
      <w:r w:rsidR="005657EE" w:rsidRPr="00C506EB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</w:t>
      </w:r>
    </w:p>
    <w:p w:rsidR="005657EE" w:rsidRDefault="005657EE" w:rsidP="005657E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Конвенција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привременом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Истанбул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, 26. </w:t>
      </w:r>
      <w:r>
        <w:rPr>
          <w:rFonts w:ascii="Times New Roman" w:hAnsi="Times New Roman" w:cs="Times New Roman"/>
          <w:sz w:val="24"/>
          <w:szCs w:val="24"/>
        </w:rPr>
        <w:t>јуна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1990.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Међународни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1/10)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царинској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политици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58/15) </w:t>
      </w:r>
    </w:p>
    <w:p w:rsidR="007C45CF" w:rsidRDefault="007C45CF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CF" w:rsidRPr="007C45CF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Закон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о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царинској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тарифи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Latn-BA"/>
        </w:rPr>
        <w:t>Службени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гласник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БиХ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Latn-BA"/>
        </w:rPr>
        <w:t>број</w:t>
      </w:r>
      <w:r w:rsidR="007C45CF">
        <w:rPr>
          <w:rFonts w:ascii="Times New Roman" w:hAnsi="Times New Roman" w:cs="Times New Roman"/>
          <w:sz w:val="24"/>
          <w:szCs w:val="24"/>
          <w:lang w:val="sr-Latn-BA"/>
        </w:rPr>
        <w:t xml:space="preserve"> 58/12)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9/05, 35/05, 100/08, 33/17, 46/23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80/23)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царинској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политици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13/19, 54/19, 21/20, 47/21, 49/21, 4/22, 23/22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6/23) 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ослобађање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увозних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извозних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дажбина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24/18)  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Упутство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провођењу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карнету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ТИР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2/10, 82/11, 61/13, 4/15, 24/15, 49/16, 25/22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52/23)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3F3B06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Инструкција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поврату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пореза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додату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страним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држављанима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. 1/07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21C" w:rsidRPr="0035133A">
        <w:rPr>
          <w:rFonts w:ascii="Times New Roman" w:hAnsi="Times New Roman" w:cs="Times New Roman"/>
          <w:sz w:val="24"/>
          <w:szCs w:val="24"/>
        </w:rPr>
        <w:t xml:space="preserve"> 82/15)</w:t>
      </w:r>
    </w:p>
    <w:p w:rsidR="0044121C" w:rsidRPr="0035133A" w:rsidRDefault="0044121C" w:rsidP="00351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подручје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обухвата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  <w:r w:rsidRPr="0035133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4121C" w:rsidRPr="0035133A" w:rsidRDefault="003F3B06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територију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укључујући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територијалне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воде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унутрашње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воде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ваздушни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простор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Херцеговине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прописи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обухватају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Закон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политици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донијете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закона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орган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Управа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индиректно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опорезивање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,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што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укључује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њене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организационе</w:t>
      </w:r>
      <w:r w:rsidRPr="0035133A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јединице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поступци</w:t>
      </w:r>
      <w:r w:rsidR="0044121C" w:rsidRPr="0035133A"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су</w:t>
      </w:r>
      <w:r w:rsidR="0044121C" w:rsidRPr="0035133A">
        <w:rPr>
          <w:rFonts w:ascii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складиштење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 w:rsidR="003F3B06">
        <w:rPr>
          <w:rFonts w:ascii="Times New Roman" w:hAnsi="Times New Roman" w:cs="Times New Roman"/>
          <w:iCs/>
          <w:noProof/>
          <w:color w:val="C00000"/>
          <w:sz w:val="24"/>
          <w:szCs w:val="24"/>
          <w:lang w:val="sr-Latn-BA"/>
        </w:rPr>
        <w:t>пуштање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слободан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декларација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Одговор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  <w:r w:rsidR="0044121C" w:rsidRPr="0035133A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захтјев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радња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прописаном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облику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прописани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начин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захтијева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стављање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одређени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врста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наплаћује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страну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подлијеже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наплати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дажбине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Јединствена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10%</w:t>
      </w:r>
      <w:r w:rsidRPr="0035133A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ад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валорем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Јединствена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10%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„ad valorem“наплаћује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946EFC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испостави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граничном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прелазу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Образац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ПДВ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СЛ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-2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служи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поврат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додату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вриједност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ПДВ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Право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поврат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додату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купи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пртљагу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собом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страни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држављанин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Страни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држављанин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право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поврат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додату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3F3B06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осим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минералних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уља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алкохола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алкохолних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пића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прерађевине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дувана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чија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са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Cyrl-BA"/>
        </w:rPr>
        <w:t>плаћеним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ПДВ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ом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већа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 xml:space="preserve"> 100,00</w:t>
      </w:r>
      <w:r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  <w:t>КМ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Врсте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јавна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властита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типа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Властито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смјешта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моменту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када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пушта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слободан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након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поступка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складиштења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држати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нема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рока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ограничења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смјешта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након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издавања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одобрења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држање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складишта</w:t>
      </w:r>
    </w:p>
    <w:p w:rsidR="0044121C" w:rsidRPr="0035133A" w:rsidRDefault="0044121C" w:rsidP="004412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Гаранција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ставља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полаже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прије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издавања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одобрења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држање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складишта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Гаранција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ставља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типа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гласи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     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држаоца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складишта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типа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Гаранција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ставља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типа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гласи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3F3B06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4121C"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    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држаоца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складишта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типа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његовог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овлаштеног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заступника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Држање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складишта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правном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регистрованом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уписаном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Једнствени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регистар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обвезника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Управе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опорезивање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обављања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спољнотрговинског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унутрашње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поднијетог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захтјева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декларације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Одобрење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унутрашњу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захтјеву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поднијетом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обрасцу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Прилога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26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Одлуке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спровођењу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Закона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политици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Одсјек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послове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регионалним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центрима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Управе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индиректно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опорезивање</w:t>
      </w:r>
    </w:p>
    <w:p w:rsidR="0044121C" w:rsidRPr="0035133A" w:rsidRDefault="0044121C" w:rsidP="0044121C">
      <w:pPr>
        <w:pStyle w:val="NoSpacing"/>
        <w:tabs>
          <w:tab w:val="left" w:pos="851"/>
        </w:tabs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важења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унутрашње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три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године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Норматив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производње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унутрашње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акт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имаоца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одобрења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унутрашње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обраде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Раздужни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лист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сваку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поједину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декларацију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стављена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унутрашње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ималац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року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30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истека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рока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раздужење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декларације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Истанбулска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конвенција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(26.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јуни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1990.)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конвенција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привременом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карнета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АТА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Декларант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подноси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смјештај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своје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име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чије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име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подноси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смјештај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Увозне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дажбине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lastRenderedPageBreak/>
        <w:t>царина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друге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једнаким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ефектом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царина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004C39" w:rsidRPr="001A45B5" w:rsidRDefault="003F3B06" w:rsidP="00004C39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спољне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обраде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004C39" w:rsidRPr="001A45B5" w:rsidRDefault="003F3B06" w:rsidP="00004C39">
      <w:pPr>
        <w:pStyle w:val="NoSpacing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Одговор</w:t>
      </w:r>
      <w:r w:rsidR="00004C39" w:rsidRPr="001A45B5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004C39" w:rsidRPr="001A45B5" w:rsidRDefault="003F3B06" w:rsidP="00004C39">
      <w:pPr>
        <w:pStyle w:val="NoSpacing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економским</w:t>
      </w:r>
      <w:r w:rsidR="00004C39" w:rsidRPr="001A45B5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дејством</w:t>
      </w:r>
    </w:p>
    <w:p w:rsidR="00004C39" w:rsidRPr="00004C39" w:rsidRDefault="00004C39" w:rsidP="00004C39">
      <w:pPr>
        <w:pStyle w:val="NoSpacing"/>
        <w:ind w:left="851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Јединствена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примјенити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некомерцијалну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налази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личном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птрљагу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условом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прелази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5.000,00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путнику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формалности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радње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предузимају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орган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циљу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примјене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поједностављене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спада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кућно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царињење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Привремени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смјештај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ситуација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страна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смјештена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надзор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периоду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између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предочења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канцеларији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стављања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одобрено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употребу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Једниствена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примјенити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налазе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пошиљкама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шаљу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физичке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иностранства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физичким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особама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условом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пошиљке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повремене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садрже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комерцијалну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прелази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5.000,00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пошиљци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пошиљалац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шаље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примаоцу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без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било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каквог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контрола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обухвата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преглед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обрачун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пријављену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усменим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путем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орган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издаје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потврду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наплати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пријављену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усменим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путем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CPD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Јединствена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примјенити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Закону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акцизама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обавези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обиљежавања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акцизним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маркицама</w:t>
      </w:r>
    </w:p>
    <w:p w:rsidR="0044121C" w:rsidRPr="0035133A" w:rsidRDefault="0044121C" w:rsidP="0044121C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Јединстевна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неће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примјенити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lastRenderedPageBreak/>
        <w:t>ако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прималац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пошиљке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захтијева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обрачун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изврши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стопи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прописаној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тарифи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садржану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пошиљци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личном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пртљагу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Ослобађање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осталу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некомерцијалног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карактера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садржану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личном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пртљагу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путника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одобрава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предмете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вриједности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600,00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независно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врсте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превозног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средства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путује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Путник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дужан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органу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пријавити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свако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уношење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изношење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готовог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новца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домаћој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страној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валути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државне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границе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противвриједности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износа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конвертибилним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маркама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20.000,00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више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Фактура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трговачки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документ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Усменом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декларацијом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пријавити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некомерцијалног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карактера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усмено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пријавити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забрани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ограничењу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поступцима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положити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готовински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депозит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укључује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свих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прописаних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додату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других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којима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складу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другим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прописима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увози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Лични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предмети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предмети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спортске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сврхе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путник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привремено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потпуно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ослобођени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додату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вриједност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Привремени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увоз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допушта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употреба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стране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најдуже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двије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године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                                                   </w:t>
      </w: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дјелимично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ослобађање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плаћања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привремено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увезе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3F3B06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4121C"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само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испуњава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услове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прописане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прописима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Херцеговине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lastRenderedPageBreak/>
        <w:t>Карнет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међународни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документ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потпуно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ослобађање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превозна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исправа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користи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међународном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превозу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жељезницом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Висина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компезаторне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камате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12%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Висина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стопе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затезне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камате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0,04 %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сваки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дан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закашњења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Поједностављени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фактури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поједностављено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пријављивање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одобрене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граничном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прелазу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издатог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поједностављени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фактури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извести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подручја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граничних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прелаза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међународни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саобраћај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путника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одређених</w:t>
      </w:r>
      <w:r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одобрењем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ли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ималац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одобрења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поједностављени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фактури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дужан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обезбједити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банкарску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гаранцију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други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облик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извозног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могао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настати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није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дужан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обезбједити</w:t>
      </w:r>
    </w:p>
    <w:p w:rsidR="0044121C" w:rsidRPr="0035133A" w:rsidRDefault="0044121C" w:rsidP="0044121C">
      <w:pPr>
        <w:pStyle w:val="NoSpacing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одређује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надзорна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испостава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поједностављеног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фактури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сједишту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подносиоца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захтјева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Поједностављени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фактури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добрити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извоза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пуштања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слободан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пуштање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слободан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: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ослобађање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/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других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било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повољно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тарифно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тарифних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квота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Допунска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декларације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извезену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/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увезену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поједностављеним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поступцима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унутрашње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спада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одгођеним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плаћањем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Заступање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непосредно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посредно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статус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значи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одређење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статуса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смислу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царинских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прописа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>као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домаће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или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стране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робе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У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привременог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увоза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може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бити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стављена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страна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роба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спољне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може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се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одобрити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за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домаћу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робу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која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се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привремено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извози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из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подручја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Босне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и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Херцеговине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ради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процеса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обраде</w:t>
      </w:r>
      <w:r w:rsidR="0044121C"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Стопа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на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додату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на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увоз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добара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износи</w:t>
      </w:r>
      <w:r w:rsidR="0044121C" w:rsidRPr="0035133A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 w:rsidRPr="0035133A">
        <w:rPr>
          <w:rFonts w:ascii="Times New Roman" w:eastAsia="Times New Roman" w:hAnsi="Times New Roman" w:cs="Times New Roman"/>
          <w:noProof/>
          <w:color w:val="C00000"/>
          <w:spacing w:val="-4"/>
          <w:sz w:val="24"/>
          <w:szCs w:val="24"/>
          <w:lang w:val="sr-Latn-BA"/>
        </w:rPr>
        <w:t>17%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Јединствена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исправа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ЈЦИ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службени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образац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писана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папирна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редовном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циљу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стављања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поновни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извоз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подручја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Ветеринарска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контрола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подлијеже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одређена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подручје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обавља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улазном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граничном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прелазу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међународни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саобраћај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категорије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Спољнотрговински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промет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обављати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регистровано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надлежног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органа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уписано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Једнствени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регистар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обвезника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Управе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опорезивање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обављања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спољнотрговинског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Послове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заступања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смислу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члана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5.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6.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Закона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политици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обављати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регистровано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надлежног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органа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уписано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Једнствени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регистар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обвезника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пореза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Управе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индиректно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опорезивање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обављања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спољнотрговинског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промета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основу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обављања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послова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међународне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шпедиције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овлаштење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Управе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приступ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информационом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подсистему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Карнет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користити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привремени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увоз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превозних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средстава</w:t>
      </w:r>
    </w:p>
    <w:p w:rsidR="0044121C" w:rsidRPr="0035133A" w:rsidRDefault="0044121C" w:rsidP="0044121C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Карнет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важи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годину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издавања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Увјерење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одобрењу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возила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превоз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карнетом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ТИР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мора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важеће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краја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превозне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операције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одвија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примјену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карнета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ТИР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како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олакшало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кретање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између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двије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тачке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једниственог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подручја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преко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другог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подручја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између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два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више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царинских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подручја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спроводи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без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наплате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царине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других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дажбина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под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условом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испуне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сви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прописани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захтјеви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односе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поштивање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рокова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предочење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дуга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обиљежја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поступком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дозвољава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кретање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сљедеће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домаће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стране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формалности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кретања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обављају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покрићем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различитих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транспортних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папирних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докумената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зависности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врсте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транспорта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ТИР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АТА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карнета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ЈЦИ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обрасца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ЦИМ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товарног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листа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НАТО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302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обрасца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сваког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другог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документа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предвиђеног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међународним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споразумом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прихватила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Босна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Херцеговина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формалности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кретања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обављају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помоћу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технике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електронску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обраду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података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користећи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нови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компјуеризовани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транзитни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систем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сљедећа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скраћеница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НЦТС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Корисник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дужан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поднијети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провозну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декларацију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полазној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канцеларији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спроводи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сљедећим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канцеларијама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полазној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провозној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одредишној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канцеларији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без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неправилности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завршава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сљедећој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канцеларији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lastRenderedPageBreak/>
        <w:t>одредишној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канцеларији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Лице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подноси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гаранцију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могући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корисник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провоза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могући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појединачно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свеобухватно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Свеобухватно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осигурање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облику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преузете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обавезе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јамца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гаранта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покрива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могући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дуг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више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провоза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заснива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коришћењу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писаних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папирних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докумената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случају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када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није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могуће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примјенити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електронски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систем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назива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резервни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поступак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Препознавање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истовјетност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обезбјеђује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стављањем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пломбе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прецизним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описом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провозној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декларацији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Рок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предаје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датум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пратећа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документација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требају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бити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предочени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одредишној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канцеларији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извозно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оцарињена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пуштена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завршава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када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роба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стварно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физички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иступи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из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царинског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подручја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Босне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Херцеговине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непромијењеном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стању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Усмена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декларација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извоз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поднијети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само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излазној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>канцеларији</w:t>
      </w:r>
      <w:r w:rsidR="0044121C" w:rsidRPr="0035133A"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  <w:t xml:space="preserve"> 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Преглед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царинским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поступцима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потпуни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дјелимични</w:t>
      </w:r>
    </w:p>
    <w:p w:rsidR="0044121C" w:rsidRPr="0035133A" w:rsidRDefault="0044121C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Прегледу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робе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има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право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да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присуствује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декларант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његов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овлаштени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заступник</w:t>
      </w:r>
    </w:p>
    <w:p w:rsidR="0044121C" w:rsidRPr="0035133A" w:rsidRDefault="0044121C" w:rsidP="0044121C">
      <w:pPr>
        <w:pStyle w:val="NoSpacing"/>
        <w:ind w:left="851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Бесцаринска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продавница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може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се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налазити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3F3B06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44121C"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35133A" w:rsidRDefault="003F3B06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само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дијелу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>бх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аеродрома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одређеном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транзит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или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одлазак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путника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у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међународном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ваздушном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саобраћају</w:t>
      </w:r>
    </w:p>
    <w:p w:rsidR="0044121C" w:rsidRPr="0035133A" w:rsidRDefault="0044121C" w:rsidP="0044121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44121C" w:rsidRPr="0035133A" w:rsidRDefault="003F3B06" w:rsidP="00533BD3">
      <w:pPr>
        <w:pStyle w:val="NoSpacing"/>
        <w:numPr>
          <w:ilvl w:val="0"/>
          <w:numId w:val="136"/>
        </w:numPr>
        <w:ind w:left="709" w:hanging="709"/>
        <w:jc w:val="both"/>
        <w:rPr>
          <w:rFonts w:ascii="Times New Roman" w:hAnsi="Times New Roman" w:cs="Times New Roman"/>
          <w:b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МРН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број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noProof/>
          <w:sz w:val="24"/>
          <w:szCs w:val="24"/>
          <w:lang w:val="sr-Latn-BA"/>
        </w:rPr>
        <w:t>:</w:t>
      </w:r>
    </w:p>
    <w:p w:rsidR="0044121C" w:rsidRPr="0035133A" w:rsidRDefault="0044121C" w:rsidP="00533BD3">
      <w:pPr>
        <w:pStyle w:val="ListParagraph"/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D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35133A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Default="00533BD3" w:rsidP="00533BD3">
      <w:pPr>
        <w:pStyle w:val="NoSpacing"/>
        <w:ind w:left="709" w:hanging="709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 xml:space="preserve">           </w:t>
      </w:r>
      <w:r w:rsidR="00CC1C07">
        <w:rPr>
          <w:rFonts w:ascii="Times New Roman" w:hAnsi="Times New Roman" w:cs="Times New Roman"/>
          <w:noProof/>
          <w:color w:val="C00000"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главни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референтни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број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регистарски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број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који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додјељује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надлежна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канцеларија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царинској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>декларацији</w:t>
      </w:r>
      <w:r w:rsidR="0044121C" w:rsidRPr="0035133A"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  <w:t xml:space="preserve">  </w:t>
      </w:r>
    </w:p>
    <w:p w:rsidR="00533BD3" w:rsidRPr="0035133A" w:rsidRDefault="00533BD3" w:rsidP="0044121C">
      <w:pPr>
        <w:pStyle w:val="NoSpacing"/>
        <w:ind w:left="426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val="sr-Latn-BA"/>
        </w:rPr>
      </w:pPr>
    </w:p>
    <w:p w:rsidR="0044121C" w:rsidRPr="0035133A" w:rsidRDefault="003F3B06" w:rsidP="0044121C">
      <w:pPr>
        <w:pStyle w:val="ListParagraph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Примарни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метод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за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утврђивање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царинске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вриједност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је</w:t>
      </w:r>
      <w:r w:rsidR="0044121C" w:rsidRPr="0035133A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метод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трансакцијске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вриједности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</w:p>
    <w:p w:rsidR="0044121C" w:rsidRPr="0052724C" w:rsidRDefault="0044121C" w:rsidP="0044121C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9063A7" w:rsidRDefault="003F3B06" w:rsidP="00331678">
      <w:pPr>
        <w:pStyle w:val="Default"/>
        <w:numPr>
          <w:ilvl w:val="0"/>
          <w:numId w:val="136"/>
        </w:numPr>
        <w:ind w:left="709" w:hanging="709"/>
        <w:rPr>
          <w:b/>
          <w:color w:val="auto"/>
        </w:rPr>
      </w:pPr>
      <w:r>
        <w:rPr>
          <w:b/>
          <w:color w:val="auto"/>
        </w:rPr>
        <w:t>Под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условом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да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су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исказани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одвојено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од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стварно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плаћене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цијене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или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цијене</w:t>
      </w:r>
      <w:r w:rsidR="0044121C" w:rsidRPr="009063A7">
        <w:rPr>
          <w:b/>
          <w:color w:val="auto"/>
        </w:rPr>
        <w:t xml:space="preserve"> </w:t>
      </w:r>
      <w:r>
        <w:rPr>
          <w:b/>
          <w:color w:val="auto"/>
        </w:rPr>
        <w:t>коју</w:t>
      </w:r>
      <w:r w:rsidR="0044121C" w:rsidRPr="009063A7">
        <w:rPr>
          <w:b/>
          <w:color w:val="auto"/>
        </w:rPr>
        <w:t xml:space="preserve"> </w:t>
      </w:r>
    </w:p>
    <w:p w:rsidR="0044121C" w:rsidRPr="009063A7" w:rsidRDefault="009063A7" w:rsidP="009063A7">
      <w:pPr>
        <w:pStyle w:val="Default"/>
        <w:ind w:left="360"/>
        <w:rPr>
          <w:b/>
          <w:color w:val="auto"/>
        </w:rPr>
      </w:pPr>
      <w:r>
        <w:rPr>
          <w:b/>
          <w:color w:val="auto"/>
          <w:lang w:val="sr-Cyrl-BA"/>
        </w:rPr>
        <w:t xml:space="preserve">      </w:t>
      </w:r>
      <w:proofErr w:type="gramStart"/>
      <w:r w:rsidR="003F3B06">
        <w:rPr>
          <w:b/>
          <w:color w:val="auto"/>
        </w:rPr>
        <w:t>треба</w:t>
      </w:r>
      <w:proofErr w:type="gramEnd"/>
      <w:r w:rsidR="0044121C" w:rsidRPr="009063A7">
        <w:rPr>
          <w:b/>
          <w:color w:val="auto"/>
        </w:rPr>
        <w:t xml:space="preserve"> </w:t>
      </w:r>
      <w:r w:rsidR="003F3B06">
        <w:rPr>
          <w:b/>
          <w:color w:val="auto"/>
        </w:rPr>
        <w:t>платити</w:t>
      </w:r>
      <w:r w:rsidR="0044121C" w:rsidRPr="009063A7">
        <w:rPr>
          <w:b/>
          <w:color w:val="auto"/>
        </w:rPr>
        <w:t xml:space="preserve">, </w:t>
      </w:r>
      <w:r w:rsidR="003F3B06">
        <w:rPr>
          <w:b/>
          <w:color w:val="auto"/>
        </w:rPr>
        <w:t>у</w:t>
      </w:r>
      <w:r w:rsidR="0044121C" w:rsidRPr="009063A7">
        <w:rPr>
          <w:b/>
          <w:color w:val="auto"/>
        </w:rPr>
        <w:t xml:space="preserve"> </w:t>
      </w:r>
      <w:r w:rsidR="003F3B06">
        <w:rPr>
          <w:b/>
          <w:color w:val="auto"/>
        </w:rPr>
        <w:t>царинску</w:t>
      </w:r>
      <w:r w:rsidR="0044121C" w:rsidRPr="009063A7">
        <w:rPr>
          <w:b/>
          <w:color w:val="auto"/>
        </w:rPr>
        <w:t xml:space="preserve"> </w:t>
      </w:r>
      <w:r w:rsidR="003F3B06">
        <w:rPr>
          <w:b/>
          <w:color w:val="auto"/>
        </w:rPr>
        <w:t>вриједност</w:t>
      </w:r>
      <w:r w:rsidR="0044121C" w:rsidRPr="009063A7">
        <w:rPr>
          <w:b/>
          <w:color w:val="auto"/>
        </w:rPr>
        <w:t xml:space="preserve"> </w:t>
      </w:r>
      <w:r w:rsidR="003F3B06">
        <w:rPr>
          <w:b/>
          <w:color w:val="auto"/>
        </w:rPr>
        <w:t>не</w:t>
      </w:r>
      <w:r w:rsidR="0044121C" w:rsidRPr="009063A7">
        <w:rPr>
          <w:b/>
          <w:color w:val="auto"/>
        </w:rPr>
        <w:t xml:space="preserve"> </w:t>
      </w:r>
      <w:r w:rsidR="003F3B06">
        <w:rPr>
          <w:b/>
          <w:color w:val="auto"/>
        </w:rPr>
        <w:t>урачунавају</w:t>
      </w:r>
      <w:r w:rsidR="0044121C" w:rsidRPr="009063A7">
        <w:rPr>
          <w:b/>
          <w:color w:val="auto"/>
        </w:rPr>
        <w:t xml:space="preserve"> </w:t>
      </w:r>
      <w:r w:rsidR="003F3B06">
        <w:rPr>
          <w:b/>
          <w:color w:val="auto"/>
        </w:rPr>
        <w:t>се</w:t>
      </w:r>
      <w:r w:rsidR="0044121C" w:rsidRPr="009063A7">
        <w:rPr>
          <w:b/>
          <w:color w:val="auto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155EC6" w:rsidRDefault="0044121C" w:rsidP="0044121C">
      <w:pPr>
        <w:pStyle w:val="Default"/>
        <w:rPr>
          <w:color w:val="auto"/>
        </w:rPr>
      </w:pPr>
      <w:r>
        <w:rPr>
          <w:color w:val="FF0000"/>
          <w:lang w:val="sr-Cyrl-BA"/>
        </w:rPr>
        <w:t xml:space="preserve">            </w:t>
      </w:r>
      <w:proofErr w:type="gramStart"/>
      <w:r w:rsidR="003F3B06">
        <w:rPr>
          <w:color w:val="FF0000"/>
        </w:rPr>
        <w:t>трошкови</w:t>
      </w:r>
      <w:proofErr w:type="gramEnd"/>
      <w:r w:rsidRPr="00155EC6">
        <w:rPr>
          <w:color w:val="FF0000"/>
        </w:rPr>
        <w:t xml:space="preserve"> </w:t>
      </w:r>
      <w:r w:rsidR="003F3B06">
        <w:rPr>
          <w:color w:val="FF0000"/>
        </w:rPr>
        <w:t>превоза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робе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након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њеног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уласка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у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царинско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подручје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Босне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и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Херцеговине</w:t>
      </w:r>
      <w:r w:rsidRPr="00155EC6">
        <w:rPr>
          <w:color w:val="FF0000"/>
        </w:rPr>
        <w:t>,</w:t>
      </w:r>
    </w:p>
    <w:p w:rsidR="0044121C" w:rsidRPr="0052724C" w:rsidRDefault="0044121C" w:rsidP="0044121C">
      <w:pPr>
        <w:pStyle w:val="Default"/>
      </w:pPr>
    </w:p>
    <w:p w:rsidR="0044121C" w:rsidRPr="00155EC6" w:rsidRDefault="003F3B06" w:rsidP="0044121C">
      <w:pPr>
        <w:pStyle w:val="Default"/>
        <w:numPr>
          <w:ilvl w:val="0"/>
          <w:numId w:val="136"/>
        </w:numPr>
        <w:ind w:left="709" w:hanging="709"/>
        <w:rPr>
          <w:b/>
          <w:color w:val="auto"/>
        </w:rPr>
      </w:pPr>
      <w:r>
        <w:rPr>
          <w:b/>
          <w:color w:val="auto"/>
        </w:rPr>
        <w:t>Царински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орган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може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по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службеној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дужности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или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по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захтјеву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декларанта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извршити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измјену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или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допунити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царинску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декларацију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након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што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је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роба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пуштена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декларанту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року</w:t>
      </w:r>
      <w:r w:rsidR="0044121C" w:rsidRPr="00155EC6">
        <w:rPr>
          <w:b/>
          <w:color w:val="auto"/>
        </w:rPr>
        <w:t xml:space="preserve"> </w:t>
      </w:r>
      <w:r>
        <w:rPr>
          <w:b/>
          <w:color w:val="auto"/>
        </w:rPr>
        <w:t>од</w:t>
      </w:r>
      <w:r w:rsidR="0044121C" w:rsidRPr="00155EC6">
        <w:rPr>
          <w:b/>
          <w:color w:val="auto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Default="0044121C" w:rsidP="0044121C">
      <w:pPr>
        <w:pStyle w:val="Default"/>
        <w:ind w:left="360"/>
        <w:rPr>
          <w:color w:val="FF0000"/>
        </w:rPr>
      </w:pPr>
      <w:r>
        <w:rPr>
          <w:color w:val="FF0000"/>
          <w:lang w:val="sr-Cyrl-BA"/>
        </w:rPr>
        <w:t xml:space="preserve">      </w:t>
      </w:r>
      <w:proofErr w:type="gramStart"/>
      <w:r w:rsidR="003F3B06">
        <w:rPr>
          <w:color w:val="FF0000"/>
        </w:rPr>
        <w:t>три</w:t>
      </w:r>
      <w:proofErr w:type="gramEnd"/>
      <w:r w:rsidRPr="00155EC6">
        <w:rPr>
          <w:color w:val="FF0000"/>
        </w:rPr>
        <w:t xml:space="preserve"> </w:t>
      </w:r>
      <w:r w:rsidR="003F3B06">
        <w:rPr>
          <w:color w:val="FF0000"/>
        </w:rPr>
        <w:t>године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након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прихватања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царинске</w:t>
      </w:r>
      <w:r w:rsidRPr="00155EC6">
        <w:rPr>
          <w:color w:val="FF0000"/>
        </w:rPr>
        <w:t xml:space="preserve"> </w:t>
      </w:r>
      <w:r w:rsidR="003F3B06">
        <w:rPr>
          <w:color w:val="FF0000"/>
        </w:rPr>
        <w:t>декларације</w:t>
      </w:r>
    </w:p>
    <w:p w:rsidR="0044121C" w:rsidRPr="0052724C" w:rsidRDefault="0044121C" w:rsidP="0044121C">
      <w:pPr>
        <w:pStyle w:val="Default"/>
        <w:ind w:left="284"/>
        <w:rPr>
          <w:b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Висина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царинског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дуга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настане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поступку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унутрашње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обраде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утврђује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елемената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одређивање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увозних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дажбина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тарифна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ознака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стопа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царине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царинска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вриједност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валуте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који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сходно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прописима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важили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увезену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робу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дан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</w:t>
      </w:r>
      <w:proofErr w:type="gramStart"/>
      <w:r w:rsidR="003F3B06">
        <w:rPr>
          <w:rFonts w:ascii="Times New Roman" w:hAnsi="Times New Roman" w:cs="Times New Roman"/>
          <w:color w:val="FF0000"/>
          <w:sz w:val="24"/>
          <w:szCs w:val="24"/>
        </w:rPr>
        <w:t>прихватања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царинске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декларације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којој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наведена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робе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стављена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унутрашњу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обраду</w:t>
      </w:r>
    </w:p>
    <w:p w:rsidR="0044121C" w:rsidRPr="0052724C" w:rsidRDefault="0044121C" w:rsidP="0044121C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44121C" w:rsidRPr="006E0CF2" w:rsidRDefault="003F3B06" w:rsidP="00665704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Царински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поступци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економским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дејством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proofErr w:type="gramStart"/>
      <w:r w:rsidR="003F3B06">
        <w:rPr>
          <w:rFonts w:ascii="Times New Roman" w:hAnsi="Times New Roman" w:cs="Times New Roman"/>
          <w:color w:val="FF0000"/>
          <w:sz w:val="24"/>
          <w:szCs w:val="24"/>
        </w:rPr>
        <w:t>унутрашња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обрада</w:t>
      </w:r>
    </w:p>
    <w:p w:rsidR="0044121C" w:rsidRPr="0052724C" w:rsidRDefault="0044121C" w:rsidP="0044121C">
      <w:pPr>
        <w:spacing w:before="80" w:after="80" w:line="24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3F3B06" w:rsidP="009C7F5B">
      <w:pPr>
        <w:pStyle w:val="ListParagraph"/>
        <w:numPr>
          <w:ilvl w:val="0"/>
          <w:numId w:val="136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Шта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је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3F3B06" w:rsidP="0044121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ЦТ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је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систематизован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списак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роба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које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подлијежу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наплати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царине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назначеним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царинским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стопама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успостављена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Законом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Царинској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тарифи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БиХ</w:t>
      </w:r>
    </w:p>
    <w:p w:rsidR="0044121C" w:rsidRPr="002A3FE4" w:rsidRDefault="0044121C" w:rsidP="0044121C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3F3B06" w:rsidP="009C7F5B">
      <w:pPr>
        <w:pStyle w:val="ListParagraph"/>
        <w:numPr>
          <w:ilvl w:val="0"/>
          <w:numId w:val="136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Којим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прописом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је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успостављена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БиХ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Законом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царинској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тарифи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343188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Одлуку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утврђивању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Царинске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тарифе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БиХ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доноси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Савјет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/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Вијеће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министара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Босна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Херцеговине</w:t>
      </w:r>
    </w:p>
    <w:p w:rsidR="0044121C" w:rsidRPr="002A3FE4" w:rsidRDefault="0044121C" w:rsidP="0044121C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Тарифни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број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односи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на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Default="003F3B06" w:rsidP="0044121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lastRenderedPageBreak/>
        <w:t>Прве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4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цифре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номенклатуре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Хармонизованог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система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у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складу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Међународном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конвенцијом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хармонизованом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систему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назива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шифарских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ознака</w:t>
      </w:r>
      <w:r w:rsidR="0044121C"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роба</w:t>
      </w:r>
    </w:p>
    <w:p w:rsidR="0044121C" w:rsidRPr="006E0CF2" w:rsidRDefault="0044121C" w:rsidP="0044121C">
      <w:pPr>
        <w:pStyle w:val="ListParagraph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Сврставање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роба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представља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одређивање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тарифног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става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за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ту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робу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Тарифни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став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састоји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од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: 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тарифне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ознаке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,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наименовања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робе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стопе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царине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стопе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обухваћене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Царинском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тарифом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конвенционалне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преференцијалне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царинске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стопе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Поријекло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робе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може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бити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преференцијално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непреференцијално</w:t>
      </w:r>
    </w:p>
    <w:p w:rsidR="0044121C" w:rsidRPr="00B232FC" w:rsidRDefault="0044121C" w:rsidP="0044121C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Доказ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преференцијалном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поријеклу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робе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БиХ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је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увјерење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кретању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робе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ЕУР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1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Изјава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рачуну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Изјава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на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рачуну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као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доказ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преференцијалном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поријеклу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робе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може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дати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709" w:hanging="65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овлаштени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извозник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без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обзира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вриједност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пошиљке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или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било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који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извозник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за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пошиљку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која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садржи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производе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преференцијалним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поријеклом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чија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укупна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вриједност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не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прелази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6000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ЕУР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-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а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Домаћа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роба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која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након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извоза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враћа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подручје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пушта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слободан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промет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може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бити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ослобођена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плаћања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увозних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дажбина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условом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враћа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proofErr w:type="gramStart"/>
      <w:r w:rsidR="003F3B06">
        <w:rPr>
          <w:rFonts w:ascii="Times New Roman" w:hAnsi="Times New Roman" w:cs="Times New Roman"/>
          <w:color w:val="FF0000"/>
          <w:sz w:val="24"/>
          <w:szCs w:val="24"/>
        </w:rPr>
        <w:t>у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року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године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плаћање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царинског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дуга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</w:t>
      </w:r>
      <w:r w:rsidR="0044121C" w:rsidRPr="006E0CF2">
        <w:rPr>
          <w:rFonts w:ascii="Times New Roman" w:hAnsi="Times New Roman" w:cs="Times New Roman"/>
          <w:b/>
          <w:sz w:val="24"/>
          <w:szCs w:val="24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before="80" w:after="8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proofErr w:type="gramStart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дана</w:t>
      </w:r>
      <w:proofErr w:type="gramEnd"/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од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дана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обавјештавања</w:t>
      </w:r>
      <w:r w:rsidRPr="006E0C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</w:rPr>
        <w:t>дужника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6E0CF2" w:rsidRDefault="003F3B06" w:rsidP="0044121C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Дужник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не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обавјештава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царинском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дугу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након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истека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рока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три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године</w:t>
      </w:r>
    </w:p>
    <w:p w:rsidR="0044121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F3B06" w:rsidRDefault="003F3B06" w:rsidP="003F3B06">
      <w:pPr>
        <w:pStyle w:val="ListParagraph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Шта</w:t>
      </w:r>
      <w:r w:rsidR="0044121C"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је INCOTERMS</w:t>
      </w:r>
    </w:p>
    <w:p w:rsidR="0044121C" w:rsidRPr="006E0CF2" w:rsidRDefault="0044121C" w:rsidP="003F3B0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Међународна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правила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за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тумачење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трговинских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термина</w:t>
      </w: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</w:p>
    <w:p w:rsidR="007A4839" w:rsidRDefault="003F3B06" w:rsidP="007A4839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Правила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INCOTERMSA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а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објашњавају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скуп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трговачких</w:t>
      </w:r>
      <w:r w:rsid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термина</w:t>
      </w:r>
      <w:r w:rsid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обавезе</w:t>
      </w:r>
      <w:r w:rsid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</w:t>
      </w:r>
    </w:p>
    <w:p w:rsidR="003F3B06" w:rsidRDefault="007A4839" w:rsidP="007A483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трошкове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ризике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везано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за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испоруку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робе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продавца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до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купца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)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значених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</w:p>
    <w:p w:rsidR="0044121C" w:rsidRPr="007A4839" w:rsidRDefault="003F3B06" w:rsidP="007A483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са</w:t>
      </w:r>
      <w:r w:rsidR="0044121C" w:rsidRPr="007A4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: </w:t>
      </w:r>
    </w:p>
    <w:p w:rsidR="0044121C" w:rsidRPr="006E0CF2" w:rsidRDefault="0044121C" w:rsidP="0044121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b/>
          <w:sz w:val="24"/>
          <w:szCs w:val="24"/>
          <w:lang w:val="sr-Latn-BA"/>
        </w:rPr>
        <w:t>Одговор</w:t>
      </w:r>
      <w:r w:rsidRPr="006E0CF2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:rsidR="0044121C" w:rsidRPr="006E0CF2" w:rsidRDefault="0044121C" w:rsidP="0044121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   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три</w:t>
      </w:r>
      <w:r w:rsidRPr="006E0CF2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 xml:space="preserve"> </w:t>
      </w:r>
      <w:r w:rsidR="003F3B06">
        <w:rPr>
          <w:rFonts w:ascii="Times New Roman" w:hAnsi="Times New Roman" w:cs="Times New Roman"/>
          <w:color w:val="FF0000"/>
          <w:sz w:val="24"/>
          <w:szCs w:val="24"/>
          <w:lang w:val="sr-Latn-BA"/>
        </w:rPr>
        <w:t>слова</w:t>
      </w:r>
    </w:p>
    <w:p w:rsidR="0044121C" w:rsidRPr="0052724C" w:rsidRDefault="0044121C" w:rsidP="0044121C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52724C" w:rsidRDefault="0044121C" w:rsidP="00441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44121C" w:rsidRPr="00C506EB" w:rsidRDefault="0044121C" w:rsidP="0044121C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sectPr w:rsidR="0044121C" w:rsidRPr="00C506EB" w:rsidSect="00DA192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F1"/>
    <w:multiLevelType w:val="hybridMultilevel"/>
    <w:tmpl w:val="023AACD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7F94"/>
    <w:multiLevelType w:val="hybridMultilevel"/>
    <w:tmpl w:val="8FF2D3C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2440B0F"/>
    <w:multiLevelType w:val="hybridMultilevel"/>
    <w:tmpl w:val="4BCC69CC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2791771"/>
    <w:multiLevelType w:val="hybridMultilevel"/>
    <w:tmpl w:val="3ED85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0473"/>
    <w:multiLevelType w:val="hybridMultilevel"/>
    <w:tmpl w:val="5C92C914"/>
    <w:lvl w:ilvl="0" w:tplc="7E921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9F3028"/>
    <w:multiLevelType w:val="hybridMultilevel"/>
    <w:tmpl w:val="740A04E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694780"/>
    <w:multiLevelType w:val="hybridMultilevel"/>
    <w:tmpl w:val="7966CC30"/>
    <w:lvl w:ilvl="0" w:tplc="E9E81F7A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58D2641"/>
    <w:multiLevelType w:val="hybridMultilevel"/>
    <w:tmpl w:val="74B842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222D1"/>
    <w:multiLevelType w:val="hybridMultilevel"/>
    <w:tmpl w:val="461638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363007"/>
    <w:multiLevelType w:val="hybridMultilevel"/>
    <w:tmpl w:val="B272335C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87B0816"/>
    <w:multiLevelType w:val="hybridMultilevel"/>
    <w:tmpl w:val="C28863F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81F13"/>
    <w:multiLevelType w:val="hybridMultilevel"/>
    <w:tmpl w:val="AB625E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6BDF"/>
    <w:multiLevelType w:val="hybridMultilevel"/>
    <w:tmpl w:val="E1228B0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AE35FB"/>
    <w:multiLevelType w:val="hybridMultilevel"/>
    <w:tmpl w:val="806AD2D0"/>
    <w:lvl w:ilvl="0" w:tplc="ECE80D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62B7A"/>
    <w:multiLevelType w:val="hybridMultilevel"/>
    <w:tmpl w:val="27B259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A36C27"/>
    <w:multiLevelType w:val="hybridMultilevel"/>
    <w:tmpl w:val="22489560"/>
    <w:lvl w:ilvl="0" w:tplc="2D381332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10A94682"/>
    <w:multiLevelType w:val="hybridMultilevel"/>
    <w:tmpl w:val="6932FE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854865"/>
    <w:multiLevelType w:val="hybridMultilevel"/>
    <w:tmpl w:val="2CDA2850"/>
    <w:lvl w:ilvl="0" w:tplc="0004FA46">
      <w:start w:val="1"/>
      <w:numFmt w:val="lowerLetter"/>
      <w:lvlText w:val="%1)"/>
      <w:lvlJc w:val="left"/>
      <w:pPr>
        <w:ind w:left="1496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123E0BB4"/>
    <w:multiLevelType w:val="hybridMultilevel"/>
    <w:tmpl w:val="008A202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56E60"/>
    <w:multiLevelType w:val="hybridMultilevel"/>
    <w:tmpl w:val="89B8F596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141A0019" w:tentative="1">
      <w:start w:val="1"/>
      <w:numFmt w:val="lowerLetter"/>
      <w:lvlText w:val="%2."/>
      <w:lvlJc w:val="left"/>
      <w:pPr>
        <w:ind w:left="1648" w:hanging="360"/>
      </w:pPr>
    </w:lvl>
    <w:lvl w:ilvl="2" w:tplc="141A001B" w:tentative="1">
      <w:start w:val="1"/>
      <w:numFmt w:val="lowerRoman"/>
      <w:lvlText w:val="%3."/>
      <w:lvlJc w:val="right"/>
      <w:pPr>
        <w:ind w:left="2368" w:hanging="180"/>
      </w:pPr>
    </w:lvl>
    <w:lvl w:ilvl="3" w:tplc="141A000F" w:tentative="1">
      <w:start w:val="1"/>
      <w:numFmt w:val="decimal"/>
      <w:lvlText w:val="%4."/>
      <w:lvlJc w:val="left"/>
      <w:pPr>
        <w:ind w:left="3088" w:hanging="360"/>
      </w:p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3BC4DAB"/>
    <w:multiLevelType w:val="hybridMultilevel"/>
    <w:tmpl w:val="56767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844E0"/>
    <w:multiLevelType w:val="hybridMultilevel"/>
    <w:tmpl w:val="993AB4FE"/>
    <w:lvl w:ilvl="0" w:tplc="1C7051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F0FBA"/>
    <w:multiLevelType w:val="hybridMultilevel"/>
    <w:tmpl w:val="CC62625E"/>
    <w:lvl w:ilvl="0" w:tplc="08090017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 w15:restartNumberingAfterBreak="0">
    <w:nsid w:val="148C6A3E"/>
    <w:multiLevelType w:val="hybridMultilevel"/>
    <w:tmpl w:val="169244A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863708"/>
    <w:multiLevelType w:val="hybridMultilevel"/>
    <w:tmpl w:val="E9C850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A028A8"/>
    <w:multiLevelType w:val="hybridMultilevel"/>
    <w:tmpl w:val="7740644A"/>
    <w:lvl w:ilvl="0" w:tplc="9EBAD9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180D9D"/>
    <w:multiLevelType w:val="hybridMultilevel"/>
    <w:tmpl w:val="D1960DD8"/>
    <w:lvl w:ilvl="0" w:tplc="76D66F66">
      <w:start w:val="1"/>
      <w:numFmt w:val="lowerLetter"/>
      <w:lvlText w:val="%1)"/>
      <w:lvlJc w:val="left"/>
      <w:pPr>
        <w:ind w:left="1496" w:hanging="360"/>
      </w:pPr>
      <w:rPr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1859333E"/>
    <w:multiLevelType w:val="hybridMultilevel"/>
    <w:tmpl w:val="14F44C5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707017"/>
    <w:multiLevelType w:val="hybridMultilevel"/>
    <w:tmpl w:val="51BE68D4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1A9B67C1"/>
    <w:multiLevelType w:val="hybridMultilevel"/>
    <w:tmpl w:val="980C984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BBE75A9"/>
    <w:multiLevelType w:val="hybridMultilevel"/>
    <w:tmpl w:val="3D647E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CA46F1C"/>
    <w:multiLevelType w:val="hybridMultilevel"/>
    <w:tmpl w:val="BA62F41A"/>
    <w:lvl w:ilvl="0" w:tplc="2B3ADF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D2973F6"/>
    <w:multiLevelType w:val="hybridMultilevel"/>
    <w:tmpl w:val="BA32B7D4"/>
    <w:lvl w:ilvl="0" w:tplc="F61C46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6A3340"/>
    <w:multiLevelType w:val="hybridMultilevel"/>
    <w:tmpl w:val="2B282586"/>
    <w:lvl w:ilvl="0" w:tplc="08090017">
      <w:start w:val="1"/>
      <w:numFmt w:val="lowerLetter"/>
      <w:lvlText w:val="%1)"/>
      <w:lvlJc w:val="left"/>
      <w:pPr>
        <w:ind w:left="1149" w:hanging="360"/>
      </w:pPr>
    </w:lvl>
    <w:lvl w:ilvl="1" w:tplc="141A0019" w:tentative="1">
      <w:start w:val="1"/>
      <w:numFmt w:val="lowerLetter"/>
      <w:lvlText w:val="%2."/>
      <w:lvlJc w:val="left"/>
      <w:pPr>
        <w:ind w:left="1869" w:hanging="360"/>
      </w:pPr>
    </w:lvl>
    <w:lvl w:ilvl="2" w:tplc="141A001B" w:tentative="1">
      <w:start w:val="1"/>
      <w:numFmt w:val="lowerRoman"/>
      <w:lvlText w:val="%3."/>
      <w:lvlJc w:val="right"/>
      <w:pPr>
        <w:ind w:left="2589" w:hanging="180"/>
      </w:pPr>
    </w:lvl>
    <w:lvl w:ilvl="3" w:tplc="141A000F" w:tentative="1">
      <w:start w:val="1"/>
      <w:numFmt w:val="decimal"/>
      <w:lvlText w:val="%4."/>
      <w:lvlJc w:val="left"/>
      <w:pPr>
        <w:ind w:left="3309" w:hanging="360"/>
      </w:pPr>
    </w:lvl>
    <w:lvl w:ilvl="4" w:tplc="141A0019" w:tentative="1">
      <w:start w:val="1"/>
      <w:numFmt w:val="lowerLetter"/>
      <w:lvlText w:val="%5."/>
      <w:lvlJc w:val="left"/>
      <w:pPr>
        <w:ind w:left="4029" w:hanging="360"/>
      </w:pPr>
    </w:lvl>
    <w:lvl w:ilvl="5" w:tplc="141A001B" w:tentative="1">
      <w:start w:val="1"/>
      <w:numFmt w:val="lowerRoman"/>
      <w:lvlText w:val="%6."/>
      <w:lvlJc w:val="right"/>
      <w:pPr>
        <w:ind w:left="4749" w:hanging="180"/>
      </w:pPr>
    </w:lvl>
    <w:lvl w:ilvl="6" w:tplc="141A000F" w:tentative="1">
      <w:start w:val="1"/>
      <w:numFmt w:val="decimal"/>
      <w:lvlText w:val="%7."/>
      <w:lvlJc w:val="left"/>
      <w:pPr>
        <w:ind w:left="5469" w:hanging="360"/>
      </w:pPr>
    </w:lvl>
    <w:lvl w:ilvl="7" w:tplc="141A0019" w:tentative="1">
      <w:start w:val="1"/>
      <w:numFmt w:val="lowerLetter"/>
      <w:lvlText w:val="%8."/>
      <w:lvlJc w:val="left"/>
      <w:pPr>
        <w:ind w:left="6189" w:hanging="360"/>
      </w:pPr>
    </w:lvl>
    <w:lvl w:ilvl="8" w:tplc="141A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4" w15:restartNumberingAfterBreak="0">
    <w:nsid w:val="1E8E5F8A"/>
    <w:multiLevelType w:val="hybridMultilevel"/>
    <w:tmpl w:val="E70AF4B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F372A9C"/>
    <w:multiLevelType w:val="hybridMultilevel"/>
    <w:tmpl w:val="D772C3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F617404"/>
    <w:multiLevelType w:val="hybridMultilevel"/>
    <w:tmpl w:val="2B8E56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C032C2"/>
    <w:multiLevelType w:val="hybridMultilevel"/>
    <w:tmpl w:val="10A6FF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37B51F3"/>
    <w:multiLevelType w:val="hybridMultilevel"/>
    <w:tmpl w:val="478C4C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4BF6F5D"/>
    <w:multiLevelType w:val="hybridMultilevel"/>
    <w:tmpl w:val="39A85A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60010C1"/>
    <w:multiLevelType w:val="hybridMultilevel"/>
    <w:tmpl w:val="E9CCF4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BB17EF"/>
    <w:multiLevelType w:val="hybridMultilevel"/>
    <w:tmpl w:val="D40EC6C8"/>
    <w:lvl w:ilvl="0" w:tplc="A496B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2055C"/>
    <w:multiLevelType w:val="hybridMultilevel"/>
    <w:tmpl w:val="9DD8EF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E547BF"/>
    <w:multiLevelType w:val="hybridMultilevel"/>
    <w:tmpl w:val="5B9E1B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1056FF"/>
    <w:multiLevelType w:val="hybridMultilevel"/>
    <w:tmpl w:val="29F4F52E"/>
    <w:lvl w:ilvl="0" w:tplc="8DC8C34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1D2A68"/>
    <w:multiLevelType w:val="hybridMultilevel"/>
    <w:tmpl w:val="56FC853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211E3"/>
    <w:multiLevelType w:val="hybridMultilevel"/>
    <w:tmpl w:val="50F8A91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2929445B"/>
    <w:multiLevelType w:val="hybridMultilevel"/>
    <w:tmpl w:val="0D04B9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443278"/>
    <w:multiLevelType w:val="hybridMultilevel"/>
    <w:tmpl w:val="A434CC4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C468FE"/>
    <w:multiLevelType w:val="hybridMultilevel"/>
    <w:tmpl w:val="5E3691B4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2B4826C5"/>
    <w:multiLevelType w:val="hybridMultilevel"/>
    <w:tmpl w:val="27203F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BA809B1"/>
    <w:multiLevelType w:val="hybridMultilevel"/>
    <w:tmpl w:val="10AAC4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917295"/>
    <w:multiLevelType w:val="hybridMultilevel"/>
    <w:tmpl w:val="F7287D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CFF5F58"/>
    <w:multiLevelType w:val="hybridMultilevel"/>
    <w:tmpl w:val="80F00DFC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4" w15:restartNumberingAfterBreak="0">
    <w:nsid w:val="2DBE1658"/>
    <w:multiLevelType w:val="hybridMultilevel"/>
    <w:tmpl w:val="599C2DAC"/>
    <w:lvl w:ilvl="0" w:tplc="8F2C249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E83037F"/>
    <w:multiLevelType w:val="hybridMultilevel"/>
    <w:tmpl w:val="A79801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E9A0B29"/>
    <w:multiLevelType w:val="hybridMultilevel"/>
    <w:tmpl w:val="B6A2E57A"/>
    <w:lvl w:ilvl="0" w:tplc="08090017">
      <w:start w:val="1"/>
      <w:numFmt w:val="lowerLetter"/>
      <w:lvlText w:val="%1)"/>
      <w:lvlJc w:val="left"/>
      <w:pPr>
        <w:ind w:left="1083" w:hanging="360"/>
      </w:pPr>
    </w:lvl>
    <w:lvl w:ilvl="1" w:tplc="141A0019" w:tentative="1">
      <w:start w:val="1"/>
      <w:numFmt w:val="lowerLetter"/>
      <w:lvlText w:val="%2."/>
      <w:lvlJc w:val="left"/>
      <w:pPr>
        <w:ind w:left="1803" w:hanging="360"/>
      </w:pPr>
    </w:lvl>
    <w:lvl w:ilvl="2" w:tplc="141A001B" w:tentative="1">
      <w:start w:val="1"/>
      <w:numFmt w:val="lowerRoman"/>
      <w:lvlText w:val="%3."/>
      <w:lvlJc w:val="right"/>
      <w:pPr>
        <w:ind w:left="2523" w:hanging="180"/>
      </w:pPr>
    </w:lvl>
    <w:lvl w:ilvl="3" w:tplc="141A000F" w:tentative="1">
      <w:start w:val="1"/>
      <w:numFmt w:val="decimal"/>
      <w:lvlText w:val="%4."/>
      <w:lvlJc w:val="left"/>
      <w:pPr>
        <w:ind w:left="3243" w:hanging="360"/>
      </w:pPr>
    </w:lvl>
    <w:lvl w:ilvl="4" w:tplc="141A0019" w:tentative="1">
      <w:start w:val="1"/>
      <w:numFmt w:val="lowerLetter"/>
      <w:lvlText w:val="%5."/>
      <w:lvlJc w:val="left"/>
      <w:pPr>
        <w:ind w:left="3963" w:hanging="360"/>
      </w:pPr>
    </w:lvl>
    <w:lvl w:ilvl="5" w:tplc="141A001B" w:tentative="1">
      <w:start w:val="1"/>
      <w:numFmt w:val="lowerRoman"/>
      <w:lvlText w:val="%6."/>
      <w:lvlJc w:val="right"/>
      <w:pPr>
        <w:ind w:left="4683" w:hanging="180"/>
      </w:pPr>
    </w:lvl>
    <w:lvl w:ilvl="6" w:tplc="141A000F" w:tentative="1">
      <w:start w:val="1"/>
      <w:numFmt w:val="decimal"/>
      <w:lvlText w:val="%7."/>
      <w:lvlJc w:val="left"/>
      <w:pPr>
        <w:ind w:left="5403" w:hanging="360"/>
      </w:pPr>
    </w:lvl>
    <w:lvl w:ilvl="7" w:tplc="141A0019" w:tentative="1">
      <w:start w:val="1"/>
      <w:numFmt w:val="lowerLetter"/>
      <w:lvlText w:val="%8."/>
      <w:lvlJc w:val="left"/>
      <w:pPr>
        <w:ind w:left="6123" w:hanging="360"/>
      </w:pPr>
    </w:lvl>
    <w:lvl w:ilvl="8" w:tplc="141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7" w15:restartNumberingAfterBreak="0">
    <w:nsid w:val="2F6E4B9D"/>
    <w:multiLevelType w:val="hybridMultilevel"/>
    <w:tmpl w:val="146AA358"/>
    <w:lvl w:ilvl="0" w:tplc="0A18BD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6F2DF0"/>
    <w:multiLevelType w:val="hybridMultilevel"/>
    <w:tmpl w:val="1B086C7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A7A4A"/>
    <w:multiLevelType w:val="hybridMultilevel"/>
    <w:tmpl w:val="8F86B3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6082067"/>
    <w:multiLevelType w:val="hybridMultilevel"/>
    <w:tmpl w:val="11763968"/>
    <w:lvl w:ilvl="0" w:tplc="BF0A5D0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67443DC"/>
    <w:multiLevelType w:val="hybridMultilevel"/>
    <w:tmpl w:val="FD22B034"/>
    <w:lvl w:ilvl="0" w:tplc="08090017">
      <w:start w:val="1"/>
      <w:numFmt w:val="lowerLetter"/>
      <w:lvlText w:val="%1)"/>
      <w:lvlJc w:val="left"/>
      <w:pPr>
        <w:ind w:left="1496" w:hanging="360"/>
      </w:p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2" w15:restartNumberingAfterBreak="0">
    <w:nsid w:val="38427CA6"/>
    <w:multiLevelType w:val="hybridMultilevel"/>
    <w:tmpl w:val="13FCFEA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8FE2E00"/>
    <w:multiLevelType w:val="hybridMultilevel"/>
    <w:tmpl w:val="E96A0F12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396C2869"/>
    <w:multiLevelType w:val="hybridMultilevel"/>
    <w:tmpl w:val="0A3AA136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3B795875"/>
    <w:multiLevelType w:val="hybridMultilevel"/>
    <w:tmpl w:val="4BCAF20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B863D23"/>
    <w:multiLevelType w:val="hybridMultilevel"/>
    <w:tmpl w:val="763426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BE321D0"/>
    <w:multiLevelType w:val="hybridMultilevel"/>
    <w:tmpl w:val="243C7074"/>
    <w:lvl w:ilvl="0" w:tplc="72E8C5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96192D"/>
    <w:multiLevelType w:val="hybridMultilevel"/>
    <w:tmpl w:val="3A7054E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CF640A"/>
    <w:multiLevelType w:val="hybridMultilevel"/>
    <w:tmpl w:val="F226387E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3DD675AC"/>
    <w:multiLevelType w:val="hybridMultilevel"/>
    <w:tmpl w:val="DE5ACAA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3E086FC8"/>
    <w:multiLevelType w:val="hybridMultilevel"/>
    <w:tmpl w:val="25DA94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02C0D71"/>
    <w:multiLevelType w:val="hybridMultilevel"/>
    <w:tmpl w:val="A4D60DA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0570009"/>
    <w:multiLevelType w:val="hybridMultilevel"/>
    <w:tmpl w:val="31F4CA6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0E00D67"/>
    <w:multiLevelType w:val="hybridMultilevel"/>
    <w:tmpl w:val="B36243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7F3EB5"/>
    <w:multiLevelType w:val="hybridMultilevel"/>
    <w:tmpl w:val="63900228"/>
    <w:lvl w:ilvl="0" w:tplc="111806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BA6711"/>
    <w:multiLevelType w:val="hybridMultilevel"/>
    <w:tmpl w:val="0592EAB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1A5405"/>
    <w:multiLevelType w:val="hybridMultilevel"/>
    <w:tmpl w:val="8E8283EC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4B63507"/>
    <w:multiLevelType w:val="hybridMultilevel"/>
    <w:tmpl w:val="CC62625E"/>
    <w:lvl w:ilvl="0" w:tplc="08090017">
      <w:start w:val="1"/>
      <w:numFmt w:val="lowerLetter"/>
      <w:lvlText w:val="%1)"/>
      <w:lvlJc w:val="left"/>
      <w:pPr>
        <w:ind w:left="1141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9" w15:restartNumberingAfterBreak="0">
    <w:nsid w:val="45297DDA"/>
    <w:multiLevelType w:val="hybridMultilevel"/>
    <w:tmpl w:val="AFAE55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8427A5"/>
    <w:multiLevelType w:val="hybridMultilevel"/>
    <w:tmpl w:val="0DEC81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6DA5E92"/>
    <w:multiLevelType w:val="hybridMultilevel"/>
    <w:tmpl w:val="A1D28D7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7AA18A2"/>
    <w:multiLevelType w:val="hybridMultilevel"/>
    <w:tmpl w:val="D2D82E5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7BD7381"/>
    <w:multiLevelType w:val="hybridMultilevel"/>
    <w:tmpl w:val="B3CAF25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7EB4599"/>
    <w:multiLevelType w:val="hybridMultilevel"/>
    <w:tmpl w:val="DC3A4FD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2E4BD3"/>
    <w:multiLevelType w:val="hybridMultilevel"/>
    <w:tmpl w:val="63368EFE"/>
    <w:lvl w:ilvl="0" w:tplc="818A21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577425"/>
    <w:multiLevelType w:val="hybridMultilevel"/>
    <w:tmpl w:val="7C02007A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9F210A7"/>
    <w:multiLevelType w:val="hybridMultilevel"/>
    <w:tmpl w:val="56767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9C021B"/>
    <w:multiLevelType w:val="hybridMultilevel"/>
    <w:tmpl w:val="3458A4B0"/>
    <w:lvl w:ilvl="0" w:tplc="7EB41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3310C7"/>
    <w:multiLevelType w:val="hybridMultilevel"/>
    <w:tmpl w:val="FAB8276C"/>
    <w:lvl w:ilvl="0" w:tplc="B3C2BE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884313"/>
    <w:multiLevelType w:val="hybridMultilevel"/>
    <w:tmpl w:val="3594FE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D9D3EBB"/>
    <w:multiLevelType w:val="hybridMultilevel"/>
    <w:tmpl w:val="9E524D4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AB3DFF"/>
    <w:multiLevelType w:val="hybridMultilevel"/>
    <w:tmpl w:val="E188B624"/>
    <w:lvl w:ilvl="0" w:tplc="FD0414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BF2B09"/>
    <w:multiLevelType w:val="hybridMultilevel"/>
    <w:tmpl w:val="4588F482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4" w15:restartNumberingAfterBreak="0">
    <w:nsid w:val="4F593C55"/>
    <w:multiLevelType w:val="hybridMultilevel"/>
    <w:tmpl w:val="D576D064"/>
    <w:lvl w:ilvl="0" w:tplc="0EF4FF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0E0766E"/>
    <w:multiLevelType w:val="hybridMultilevel"/>
    <w:tmpl w:val="C2AA7ACA"/>
    <w:lvl w:ilvl="0" w:tplc="0B5E55A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1CE0D1C"/>
    <w:multiLevelType w:val="hybridMultilevel"/>
    <w:tmpl w:val="487E97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29E48F3"/>
    <w:multiLevelType w:val="hybridMultilevel"/>
    <w:tmpl w:val="879AA5DA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3B32F92"/>
    <w:multiLevelType w:val="hybridMultilevel"/>
    <w:tmpl w:val="FFD63ED4"/>
    <w:lvl w:ilvl="0" w:tplc="A576506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4E10B77"/>
    <w:multiLevelType w:val="hybridMultilevel"/>
    <w:tmpl w:val="0378621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56605663"/>
    <w:multiLevelType w:val="hybridMultilevel"/>
    <w:tmpl w:val="AFAE55C4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57BC1BF1"/>
    <w:multiLevelType w:val="hybridMultilevel"/>
    <w:tmpl w:val="B91CDD94"/>
    <w:lvl w:ilvl="0" w:tplc="15B2BA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EF3EB5"/>
    <w:multiLevelType w:val="hybridMultilevel"/>
    <w:tmpl w:val="17E072B6"/>
    <w:lvl w:ilvl="0" w:tplc="4FA03B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977441"/>
    <w:multiLevelType w:val="hybridMultilevel"/>
    <w:tmpl w:val="86B689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92B21E1"/>
    <w:multiLevelType w:val="hybridMultilevel"/>
    <w:tmpl w:val="F1002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61718F"/>
    <w:multiLevelType w:val="hybridMultilevel"/>
    <w:tmpl w:val="41E095DC"/>
    <w:lvl w:ilvl="0" w:tplc="B9FEFD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B1A84"/>
    <w:multiLevelType w:val="hybridMultilevel"/>
    <w:tmpl w:val="988A7512"/>
    <w:lvl w:ilvl="0" w:tplc="D3B2016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BB622EA"/>
    <w:multiLevelType w:val="hybridMultilevel"/>
    <w:tmpl w:val="21BA53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C877BAF"/>
    <w:multiLevelType w:val="hybridMultilevel"/>
    <w:tmpl w:val="177E87E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C3007B"/>
    <w:multiLevelType w:val="hybridMultilevel"/>
    <w:tmpl w:val="43F8EC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DBC4C64"/>
    <w:multiLevelType w:val="hybridMultilevel"/>
    <w:tmpl w:val="DDB861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E3200EE"/>
    <w:multiLevelType w:val="hybridMultilevel"/>
    <w:tmpl w:val="F8E062EE"/>
    <w:lvl w:ilvl="0" w:tplc="B63482B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E4B3BA8"/>
    <w:multiLevelType w:val="hybridMultilevel"/>
    <w:tmpl w:val="94027CB0"/>
    <w:lvl w:ilvl="0" w:tplc="08090017">
      <w:start w:val="1"/>
      <w:numFmt w:val="lowerLetter"/>
      <w:lvlText w:val="%1)"/>
      <w:lvlJc w:val="left"/>
      <w:pPr>
        <w:ind w:left="1496" w:hanging="360"/>
      </w:pPr>
    </w:lvl>
    <w:lvl w:ilvl="1" w:tplc="141A0019" w:tentative="1">
      <w:start w:val="1"/>
      <w:numFmt w:val="lowerLetter"/>
      <w:lvlText w:val="%2."/>
      <w:lvlJc w:val="left"/>
      <w:pPr>
        <w:ind w:left="2216" w:hanging="360"/>
      </w:pPr>
    </w:lvl>
    <w:lvl w:ilvl="2" w:tplc="141A001B" w:tentative="1">
      <w:start w:val="1"/>
      <w:numFmt w:val="lowerRoman"/>
      <w:lvlText w:val="%3."/>
      <w:lvlJc w:val="right"/>
      <w:pPr>
        <w:ind w:left="2936" w:hanging="180"/>
      </w:pPr>
    </w:lvl>
    <w:lvl w:ilvl="3" w:tplc="141A000F" w:tentative="1">
      <w:start w:val="1"/>
      <w:numFmt w:val="decimal"/>
      <w:lvlText w:val="%4."/>
      <w:lvlJc w:val="left"/>
      <w:pPr>
        <w:ind w:left="3656" w:hanging="360"/>
      </w:pPr>
    </w:lvl>
    <w:lvl w:ilvl="4" w:tplc="141A0019" w:tentative="1">
      <w:start w:val="1"/>
      <w:numFmt w:val="lowerLetter"/>
      <w:lvlText w:val="%5."/>
      <w:lvlJc w:val="left"/>
      <w:pPr>
        <w:ind w:left="4376" w:hanging="360"/>
      </w:pPr>
    </w:lvl>
    <w:lvl w:ilvl="5" w:tplc="141A001B" w:tentative="1">
      <w:start w:val="1"/>
      <w:numFmt w:val="lowerRoman"/>
      <w:lvlText w:val="%6."/>
      <w:lvlJc w:val="right"/>
      <w:pPr>
        <w:ind w:left="5096" w:hanging="180"/>
      </w:pPr>
    </w:lvl>
    <w:lvl w:ilvl="6" w:tplc="141A000F" w:tentative="1">
      <w:start w:val="1"/>
      <w:numFmt w:val="decimal"/>
      <w:lvlText w:val="%7."/>
      <w:lvlJc w:val="left"/>
      <w:pPr>
        <w:ind w:left="5816" w:hanging="360"/>
      </w:pPr>
    </w:lvl>
    <w:lvl w:ilvl="7" w:tplc="141A0019" w:tentative="1">
      <w:start w:val="1"/>
      <w:numFmt w:val="lowerLetter"/>
      <w:lvlText w:val="%8."/>
      <w:lvlJc w:val="left"/>
      <w:pPr>
        <w:ind w:left="6536" w:hanging="360"/>
      </w:pPr>
    </w:lvl>
    <w:lvl w:ilvl="8" w:tplc="1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3" w15:restartNumberingAfterBreak="0">
    <w:nsid w:val="5EEA0A23"/>
    <w:multiLevelType w:val="hybridMultilevel"/>
    <w:tmpl w:val="031813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F521CC7"/>
    <w:multiLevelType w:val="hybridMultilevel"/>
    <w:tmpl w:val="4F56173E"/>
    <w:lvl w:ilvl="0" w:tplc="1E8079E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0333F0D"/>
    <w:multiLevelType w:val="hybridMultilevel"/>
    <w:tmpl w:val="0B3698FE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6" w15:restartNumberingAfterBreak="0">
    <w:nsid w:val="6247160F"/>
    <w:multiLevelType w:val="hybridMultilevel"/>
    <w:tmpl w:val="631C9D64"/>
    <w:lvl w:ilvl="0" w:tplc="75BAE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BE4F09"/>
    <w:multiLevelType w:val="hybridMultilevel"/>
    <w:tmpl w:val="A196879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2C036C7"/>
    <w:multiLevelType w:val="hybridMultilevel"/>
    <w:tmpl w:val="0BF895F4"/>
    <w:lvl w:ilvl="0" w:tplc="2836E2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F73D62"/>
    <w:multiLevelType w:val="hybridMultilevel"/>
    <w:tmpl w:val="56C89622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0" w15:restartNumberingAfterBreak="0">
    <w:nsid w:val="64E03861"/>
    <w:multiLevelType w:val="hybridMultilevel"/>
    <w:tmpl w:val="0DBC4D72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1" w15:restartNumberingAfterBreak="0">
    <w:nsid w:val="6708634F"/>
    <w:multiLevelType w:val="hybridMultilevel"/>
    <w:tmpl w:val="C2FE08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A1870DC"/>
    <w:multiLevelType w:val="hybridMultilevel"/>
    <w:tmpl w:val="D91EE0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EAE61EF"/>
    <w:multiLevelType w:val="hybridMultilevel"/>
    <w:tmpl w:val="AA9CC9E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F542E3C"/>
    <w:multiLevelType w:val="hybridMultilevel"/>
    <w:tmpl w:val="ED0EE700"/>
    <w:lvl w:ilvl="0" w:tplc="78FCF3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F9C097D"/>
    <w:multiLevelType w:val="hybridMultilevel"/>
    <w:tmpl w:val="C1A6B4E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B9516B"/>
    <w:multiLevelType w:val="hybridMultilevel"/>
    <w:tmpl w:val="2E58418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A37F51"/>
    <w:multiLevelType w:val="hybridMultilevel"/>
    <w:tmpl w:val="54EA1D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0CC1BE1"/>
    <w:multiLevelType w:val="hybridMultilevel"/>
    <w:tmpl w:val="E7DC809A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72480711"/>
    <w:multiLevelType w:val="hybridMultilevel"/>
    <w:tmpl w:val="99528CF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26552EB"/>
    <w:multiLevelType w:val="hybridMultilevel"/>
    <w:tmpl w:val="9528A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35555CC"/>
    <w:multiLevelType w:val="hybridMultilevel"/>
    <w:tmpl w:val="71D68394"/>
    <w:lvl w:ilvl="0" w:tplc="08090017">
      <w:start w:val="1"/>
      <w:numFmt w:val="lowerLetter"/>
      <w:lvlText w:val="%1)"/>
      <w:lvlJc w:val="left"/>
      <w:pPr>
        <w:ind w:left="1141" w:hanging="360"/>
      </w:pPr>
    </w:lvl>
    <w:lvl w:ilvl="1" w:tplc="141A0019" w:tentative="1">
      <w:start w:val="1"/>
      <w:numFmt w:val="lowerLetter"/>
      <w:lvlText w:val="%2."/>
      <w:lvlJc w:val="left"/>
      <w:pPr>
        <w:ind w:left="1861" w:hanging="360"/>
      </w:pPr>
    </w:lvl>
    <w:lvl w:ilvl="2" w:tplc="141A001B" w:tentative="1">
      <w:start w:val="1"/>
      <w:numFmt w:val="lowerRoman"/>
      <w:lvlText w:val="%3."/>
      <w:lvlJc w:val="right"/>
      <w:pPr>
        <w:ind w:left="2581" w:hanging="180"/>
      </w:pPr>
    </w:lvl>
    <w:lvl w:ilvl="3" w:tplc="141A000F" w:tentative="1">
      <w:start w:val="1"/>
      <w:numFmt w:val="decimal"/>
      <w:lvlText w:val="%4."/>
      <w:lvlJc w:val="left"/>
      <w:pPr>
        <w:ind w:left="3301" w:hanging="360"/>
      </w:pPr>
    </w:lvl>
    <w:lvl w:ilvl="4" w:tplc="141A0019" w:tentative="1">
      <w:start w:val="1"/>
      <w:numFmt w:val="lowerLetter"/>
      <w:lvlText w:val="%5."/>
      <w:lvlJc w:val="left"/>
      <w:pPr>
        <w:ind w:left="4021" w:hanging="360"/>
      </w:pPr>
    </w:lvl>
    <w:lvl w:ilvl="5" w:tplc="141A001B" w:tentative="1">
      <w:start w:val="1"/>
      <w:numFmt w:val="lowerRoman"/>
      <w:lvlText w:val="%6."/>
      <w:lvlJc w:val="right"/>
      <w:pPr>
        <w:ind w:left="4741" w:hanging="180"/>
      </w:pPr>
    </w:lvl>
    <w:lvl w:ilvl="6" w:tplc="141A000F" w:tentative="1">
      <w:start w:val="1"/>
      <w:numFmt w:val="decimal"/>
      <w:lvlText w:val="%7."/>
      <w:lvlJc w:val="left"/>
      <w:pPr>
        <w:ind w:left="5461" w:hanging="360"/>
      </w:pPr>
    </w:lvl>
    <w:lvl w:ilvl="7" w:tplc="141A0019" w:tentative="1">
      <w:start w:val="1"/>
      <w:numFmt w:val="lowerLetter"/>
      <w:lvlText w:val="%8."/>
      <w:lvlJc w:val="left"/>
      <w:pPr>
        <w:ind w:left="6181" w:hanging="360"/>
      </w:pPr>
    </w:lvl>
    <w:lvl w:ilvl="8" w:tplc="1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2" w15:restartNumberingAfterBreak="0">
    <w:nsid w:val="7378252B"/>
    <w:multiLevelType w:val="hybridMultilevel"/>
    <w:tmpl w:val="BD9A5A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3D220DF"/>
    <w:multiLevelType w:val="hybridMultilevel"/>
    <w:tmpl w:val="02A4965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747E60C4"/>
    <w:multiLevelType w:val="hybridMultilevel"/>
    <w:tmpl w:val="AB625E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6E7F13"/>
    <w:multiLevelType w:val="hybridMultilevel"/>
    <w:tmpl w:val="A2B4660E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6" w15:restartNumberingAfterBreak="0">
    <w:nsid w:val="7916060C"/>
    <w:multiLevelType w:val="hybridMultilevel"/>
    <w:tmpl w:val="3ED85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B978EF"/>
    <w:multiLevelType w:val="hybridMultilevel"/>
    <w:tmpl w:val="A032370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141A0019" w:tentative="1">
      <w:start w:val="1"/>
      <w:numFmt w:val="lowerLetter"/>
      <w:lvlText w:val="%2."/>
      <w:lvlJc w:val="left"/>
      <w:pPr>
        <w:ind w:left="1797" w:hanging="360"/>
      </w:pPr>
    </w:lvl>
    <w:lvl w:ilvl="2" w:tplc="141A001B" w:tentative="1">
      <w:start w:val="1"/>
      <w:numFmt w:val="lowerRoman"/>
      <w:lvlText w:val="%3."/>
      <w:lvlJc w:val="right"/>
      <w:pPr>
        <w:ind w:left="2517" w:hanging="180"/>
      </w:pPr>
    </w:lvl>
    <w:lvl w:ilvl="3" w:tplc="141A000F" w:tentative="1">
      <w:start w:val="1"/>
      <w:numFmt w:val="decimal"/>
      <w:lvlText w:val="%4."/>
      <w:lvlJc w:val="left"/>
      <w:pPr>
        <w:ind w:left="3237" w:hanging="360"/>
      </w:pPr>
    </w:lvl>
    <w:lvl w:ilvl="4" w:tplc="141A0019" w:tentative="1">
      <w:start w:val="1"/>
      <w:numFmt w:val="lowerLetter"/>
      <w:lvlText w:val="%5."/>
      <w:lvlJc w:val="left"/>
      <w:pPr>
        <w:ind w:left="3957" w:hanging="360"/>
      </w:pPr>
    </w:lvl>
    <w:lvl w:ilvl="5" w:tplc="141A001B" w:tentative="1">
      <w:start w:val="1"/>
      <w:numFmt w:val="lowerRoman"/>
      <w:lvlText w:val="%6."/>
      <w:lvlJc w:val="right"/>
      <w:pPr>
        <w:ind w:left="4677" w:hanging="180"/>
      </w:pPr>
    </w:lvl>
    <w:lvl w:ilvl="6" w:tplc="141A000F" w:tentative="1">
      <w:start w:val="1"/>
      <w:numFmt w:val="decimal"/>
      <w:lvlText w:val="%7."/>
      <w:lvlJc w:val="left"/>
      <w:pPr>
        <w:ind w:left="5397" w:hanging="360"/>
      </w:pPr>
    </w:lvl>
    <w:lvl w:ilvl="7" w:tplc="141A0019" w:tentative="1">
      <w:start w:val="1"/>
      <w:numFmt w:val="lowerLetter"/>
      <w:lvlText w:val="%8."/>
      <w:lvlJc w:val="left"/>
      <w:pPr>
        <w:ind w:left="6117" w:hanging="360"/>
      </w:pPr>
    </w:lvl>
    <w:lvl w:ilvl="8" w:tplc="1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8" w15:restartNumberingAfterBreak="0">
    <w:nsid w:val="7E6549B0"/>
    <w:multiLevelType w:val="hybridMultilevel"/>
    <w:tmpl w:val="52DC11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7"/>
  </w:num>
  <w:num w:numId="3">
    <w:abstractNumId w:val="106"/>
  </w:num>
  <w:num w:numId="4">
    <w:abstractNumId w:val="17"/>
  </w:num>
  <w:num w:numId="5">
    <w:abstractNumId w:val="129"/>
  </w:num>
  <w:num w:numId="6">
    <w:abstractNumId w:val="30"/>
  </w:num>
  <w:num w:numId="7">
    <w:abstractNumId w:val="103"/>
  </w:num>
  <w:num w:numId="8">
    <w:abstractNumId w:val="94"/>
  </w:num>
  <w:num w:numId="9">
    <w:abstractNumId w:val="93"/>
  </w:num>
  <w:num w:numId="10">
    <w:abstractNumId w:val="112"/>
  </w:num>
  <w:num w:numId="11">
    <w:abstractNumId w:val="138"/>
  </w:num>
  <w:num w:numId="12">
    <w:abstractNumId w:val="122"/>
  </w:num>
  <w:num w:numId="13">
    <w:abstractNumId w:val="26"/>
  </w:num>
  <w:num w:numId="14">
    <w:abstractNumId w:val="61"/>
  </w:num>
  <w:num w:numId="15">
    <w:abstractNumId w:val="117"/>
  </w:num>
  <w:num w:numId="16">
    <w:abstractNumId w:val="38"/>
  </w:num>
  <w:num w:numId="17">
    <w:abstractNumId w:val="52"/>
  </w:num>
  <w:num w:numId="18">
    <w:abstractNumId w:val="96"/>
  </w:num>
  <w:num w:numId="19">
    <w:abstractNumId w:val="14"/>
  </w:num>
  <w:num w:numId="20">
    <w:abstractNumId w:val="66"/>
  </w:num>
  <w:num w:numId="21">
    <w:abstractNumId w:val="71"/>
  </w:num>
  <w:num w:numId="22">
    <w:abstractNumId w:val="130"/>
  </w:num>
  <w:num w:numId="23">
    <w:abstractNumId w:val="35"/>
  </w:num>
  <w:num w:numId="24">
    <w:abstractNumId w:val="90"/>
  </w:num>
  <w:num w:numId="25">
    <w:abstractNumId w:val="78"/>
  </w:num>
  <w:num w:numId="26">
    <w:abstractNumId w:val="22"/>
  </w:num>
  <w:num w:numId="27">
    <w:abstractNumId w:val="114"/>
  </w:num>
  <w:num w:numId="28">
    <w:abstractNumId w:val="124"/>
  </w:num>
  <w:num w:numId="29">
    <w:abstractNumId w:val="55"/>
  </w:num>
  <w:num w:numId="30">
    <w:abstractNumId w:val="44"/>
  </w:num>
  <w:num w:numId="31">
    <w:abstractNumId w:val="7"/>
  </w:num>
  <w:num w:numId="32">
    <w:abstractNumId w:val="5"/>
  </w:num>
  <w:num w:numId="33">
    <w:abstractNumId w:val="54"/>
  </w:num>
  <w:num w:numId="34">
    <w:abstractNumId w:val="123"/>
  </w:num>
  <w:num w:numId="35">
    <w:abstractNumId w:val="83"/>
  </w:num>
  <w:num w:numId="36">
    <w:abstractNumId w:val="39"/>
  </w:num>
  <w:num w:numId="37">
    <w:abstractNumId w:val="74"/>
  </w:num>
  <w:num w:numId="38">
    <w:abstractNumId w:val="37"/>
  </w:num>
  <w:num w:numId="39">
    <w:abstractNumId w:val="111"/>
  </w:num>
  <w:num w:numId="40">
    <w:abstractNumId w:val="16"/>
  </w:num>
  <w:num w:numId="41">
    <w:abstractNumId w:val="91"/>
  </w:num>
  <w:num w:numId="42">
    <w:abstractNumId w:val="107"/>
  </w:num>
  <w:num w:numId="43">
    <w:abstractNumId w:val="27"/>
  </w:num>
  <w:num w:numId="44">
    <w:abstractNumId w:val="76"/>
  </w:num>
  <w:num w:numId="45">
    <w:abstractNumId w:val="60"/>
  </w:num>
  <w:num w:numId="46">
    <w:abstractNumId w:val="113"/>
  </w:num>
  <w:num w:numId="47">
    <w:abstractNumId w:val="31"/>
  </w:num>
  <w:num w:numId="48">
    <w:abstractNumId w:val="95"/>
  </w:num>
  <w:num w:numId="49">
    <w:abstractNumId w:val="73"/>
  </w:num>
  <w:num w:numId="50">
    <w:abstractNumId w:val="42"/>
  </w:num>
  <w:num w:numId="51">
    <w:abstractNumId w:val="79"/>
  </w:num>
  <w:num w:numId="52">
    <w:abstractNumId w:val="100"/>
  </w:num>
  <w:num w:numId="53">
    <w:abstractNumId w:val="98"/>
  </w:num>
  <w:num w:numId="54">
    <w:abstractNumId w:val="51"/>
  </w:num>
  <w:num w:numId="55">
    <w:abstractNumId w:val="40"/>
  </w:num>
  <w:num w:numId="56">
    <w:abstractNumId w:val="36"/>
  </w:num>
  <w:num w:numId="57">
    <w:abstractNumId w:val="131"/>
  </w:num>
  <w:num w:numId="58">
    <w:abstractNumId w:val="23"/>
  </w:num>
  <w:num w:numId="59">
    <w:abstractNumId w:val="109"/>
  </w:num>
  <w:num w:numId="60">
    <w:abstractNumId w:val="15"/>
  </w:num>
  <w:num w:numId="61">
    <w:abstractNumId w:val="4"/>
  </w:num>
  <w:num w:numId="62">
    <w:abstractNumId w:val="67"/>
  </w:num>
  <w:num w:numId="63">
    <w:abstractNumId w:val="75"/>
  </w:num>
  <w:num w:numId="64">
    <w:abstractNumId w:val="13"/>
  </w:num>
  <w:num w:numId="65">
    <w:abstractNumId w:val="43"/>
  </w:num>
  <w:num w:numId="66">
    <w:abstractNumId w:val="32"/>
  </w:num>
  <w:num w:numId="67">
    <w:abstractNumId w:val="101"/>
  </w:num>
  <w:num w:numId="68">
    <w:abstractNumId w:val="11"/>
  </w:num>
  <w:num w:numId="69">
    <w:abstractNumId w:val="48"/>
  </w:num>
  <w:num w:numId="70">
    <w:abstractNumId w:val="108"/>
  </w:num>
  <w:num w:numId="71">
    <w:abstractNumId w:val="126"/>
  </w:num>
  <w:num w:numId="72">
    <w:abstractNumId w:val="10"/>
  </w:num>
  <w:num w:numId="73">
    <w:abstractNumId w:val="125"/>
  </w:num>
  <w:num w:numId="74">
    <w:abstractNumId w:val="45"/>
  </w:num>
  <w:num w:numId="75">
    <w:abstractNumId w:val="68"/>
  </w:num>
  <w:num w:numId="76">
    <w:abstractNumId w:val="116"/>
  </w:num>
  <w:num w:numId="77">
    <w:abstractNumId w:val="118"/>
  </w:num>
  <w:num w:numId="78">
    <w:abstractNumId w:val="88"/>
  </w:num>
  <w:num w:numId="79">
    <w:abstractNumId w:val="92"/>
  </w:num>
  <w:num w:numId="80">
    <w:abstractNumId w:val="18"/>
  </w:num>
  <w:num w:numId="81">
    <w:abstractNumId w:val="87"/>
  </w:num>
  <w:num w:numId="82">
    <w:abstractNumId w:val="105"/>
  </w:num>
  <w:num w:numId="83">
    <w:abstractNumId w:val="85"/>
  </w:num>
  <w:num w:numId="84">
    <w:abstractNumId w:val="0"/>
  </w:num>
  <w:num w:numId="85">
    <w:abstractNumId w:val="58"/>
  </w:num>
  <w:num w:numId="86">
    <w:abstractNumId w:val="102"/>
  </w:num>
  <w:num w:numId="87">
    <w:abstractNumId w:val="41"/>
  </w:num>
  <w:num w:numId="88">
    <w:abstractNumId w:val="69"/>
  </w:num>
  <w:num w:numId="89">
    <w:abstractNumId w:val="62"/>
  </w:num>
  <w:num w:numId="90">
    <w:abstractNumId w:val="110"/>
  </w:num>
  <w:num w:numId="91">
    <w:abstractNumId w:val="24"/>
  </w:num>
  <w:num w:numId="92">
    <w:abstractNumId w:val="80"/>
  </w:num>
  <w:num w:numId="93">
    <w:abstractNumId w:val="19"/>
  </w:num>
  <w:num w:numId="94">
    <w:abstractNumId w:val="119"/>
  </w:num>
  <w:num w:numId="95">
    <w:abstractNumId w:val="29"/>
  </w:num>
  <w:num w:numId="96">
    <w:abstractNumId w:val="82"/>
  </w:num>
  <w:num w:numId="97">
    <w:abstractNumId w:val="59"/>
  </w:num>
  <w:num w:numId="98">
    <w:abstractNumId w:val="8"/>
  </w:num>
  <w:num w:numId="99">
    <w:abstractNumId w:val="1"/>
  </w:num>
  <w:num w:numId="100">
    <w:abstractNumId w:val="33"/>
  </w:num>
  <w:num w:numId="101">
    <w:abstractNumId w:val="128"/>
  </w:num>
  <w:num w:numId="102">
    <w:abstractNumId w:val="65"/>
  </w:num>
  <w:num w:numId="103">
    <w:abstractNumId w:val="86"/>
  </w:num>
  <w:num w:numId="104">
    <w:abstractNumId w:val="72"/>
  </w:num>
  <w:num w:numId="105">
    <w:abstractNumId w:val="84"/>
  </w:num>
  <w:num w:numId="106">
    <w:abstractNumId w:val="34"/>
  </w:num>
  <w:num w:numId="107">
    <w:abstractNumId w:val="97"/>
  </w:num>
  <w:num w:numId="108">
    <w:abstractNumId w:val="70"/>
  </w:num>
  <w:num w:numId="109">
    <w:abstractNumId w:val="137"/>
  </w:num>
  <w:num w:numId="110">
    <w:abstractNumId w:val="77"/>
  </w:num>
  <w:num w:numId="111">
    <w:abstractNumId w:val="121"/>
  </w:num>
  <w:num w:numId="112">
    <w:abstractNumId w:val="49"/>
  </w:num>
  <w:num w:numId="113">
    <w:abstractNumId w:val="99"/>
  </w:num>
  <w:num w:numId="114">
    <w:abstractNumId w:val="56"/>
  </w:num>
  <w:num w:numId="115">
    <w:abstractNumId w:val="53"/>
  </w:num>
  <w:num w:numId="116">
    <w:abstractNumId w:val="28"/>
  </w:num>
  <w:num w:numId="117">
    <w:abstractNumId w:val="120"/>
  </w:num>
  <w:num w:numId="118">
    <w:abstractNumId w:val="2"/>
  </w:num>
  <w:num w:numId="119">
    <w:abstractNumId w:val="64"/>
  </w:num>
  <w:num w:numId="120">
    <w:abstractNumId w:val="115"/>
  </w:num>
  <w:num w:numId="121">
    <w:abstractNumId w:val="12"/>
  </w:num>
  <w:num w:numId="122">
    <w:abstractNumId w:val="50"/>
  </w:num>
  <w:num w:numId="123">
    <w:abstractNumId w:val="63"/>
  </w:num>
  <w:num w:numId="124">
    <w:abstractNumId w:val="133"/>
  </w:num>
  <w:num w:numId="125">
    <w:abstractNumId w:val="9"/>
  </w:num>
  <w:num w:numId="126">
    <w:abstractNumId w:val="46"/>
  </w:num>
  <w:num w:numId="127">
    <w:abstractNumId w:val="135"/>
  </w:num>
  <w:num w:numId="128">
    <w:abstractNumId w:val="6"/>
  </w:num>
  <w:num w:numId="129">
    <w:abstractNumId w:val="81"/>
  </w:num>
  <w:num w:numId="130">
    <w:abstractNumId w:val="136"/>
  </w:num>
  <w:num w:numId="131">
    <w:abstractNumId w:val="132"/>
  </w:num>
  <w:num w:numId="132">
    <w:abstractNumId w:val="134"/>
  </w:num>
  <w:num w:numId="133">
    <w:abstractNumId w:val="20"/>
  </w:num>
  <w:num w:numId="134">
    <w:abstractNumId w:val="104"/>
  </w:num>
  <w:num w:numId="135">
    <w:abstractNumId w:val="47"/>
  </w:num>
  <w:num w:numId="1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E"/>
    <w:rsid w:val="00000498"/>
    <w:rsid w:val="00004C39"/>
    <w:rsid w:val="000164CB"/>
    <w:rsid w:val="00032A96"/>
    <w:rsid w:val="00041664"/>
    <w:rsid w:val="00042233"/>
    <w:rsid w:val="00047BB0"/>
    <w:rsid w:val="00051FC2"/>
    <w:rsid w:val="00055039"/>
    <w:rsid w:val="00056EFE"/>
    <w:rsid w:val="000629CF"/>
    <w:rsid w:val="00075249"/>
    <w:rsid w:val="00087D20"/>
    <w:rsid w:val="0009245F"/>
    <w:rsid w:val="00095D41"/>
    <w:rsid w:val="000B1310"/>
    <w:rsid w:val="000C3CBB"/>
    <w:rsid w:val="000C5282"/>
    <w:rsid w:val="000D014A"/>
    <w:rsid w:val="000D2609"/>
    <w:rsid w:val="000F15A0"/>
    <w:rsid w:val="000F3D1C"/>
    <w:rsid w:val="001124BB"/>
    <w:rsid w:val="0011358E"/>
    <w:rsid w:val="001153B0"/>
    <w:rsid w:val="00115D64"/>
    <w:rsid w:val="0013057D"/>
    <w:rsid w:val="00131751"/>
    <w:rsid w:val="00132226"/>
    <w:rsid w:val="001377E6"/>
    <w:rsid w:val="00155EFF"/>
    <w:rsid w:val="00171E2C"/>
    <w:rsid w:val="001875D5"/>
    <w:rsid w:val="001940FA"/>
    <w:rsid w:val="00196184"/>
    <w:rsid w:val="001A45B5"/>
    <w:rsid w:val="001A712E"/>
    <w:rsid w:val="001B7B4F"/>
    <w:rsid w:val="001B7B77"/>
    <w:rsid w:val="001D06AD"/>
    <w:rsid w:val="001D4905"/>
    <w:rsid w:val="001F60BD"/>
    <w:rsid w:val="001F767B"/>
    <w:rsid w:val="002139FF"/>
    <w:rsid w:val="002175AB"/>
    <w:rsid w:val="00225F14"/>
    <w:rsid w:val="00234C0D"/>
    <w:rsid w:val="00236727"/>
    <w:rsid w:val="00240B9C"/>
    <w:rsid w:val="00242C8C"/>
    <w:rsid w:val="002441F0"/>
    <w:rsid w:val="00245656"/>
    <w:rsid w:val="00250A71"/>
    <w:rsid w:val="00256BF5"/>
    <w:rsid w:val="00264755"/>
    <w:rsid w:val="0027103F"/>
    <w:rsid w:val="00272C14"/>
    <w:rsid w:val="0029594A"/>
    <w:rsid w:val="002B3A50"/>
    <w:rsid w:val="002C4473"/>
    <w:rsid w:val="002C4D0C"/>
    <w:rsid w:val="002C5C86"/>
    <w:rsid w:val="002D6ED1"/>
    <w:rsid w:val="002E16F8"/>
    <w:rsid w:val="002F379D"/>
    <w:rsid w:val="0030120C"/>
    <w:rsid w:val="003014FD"/>
    <w:rsid w:val="00315531"/>
    <w:rsid w:val="00331678"/>
    <w:rsid w:val="00334EBE"/>
    <w:rsid w:val="00342360"/>
    <w:rsid w:val="00343188"/>
    <w:rsid w:val="0035133A"/>
    <w:rsid w:val="00360BB3"/>
    <w:rsid w:val="003615A1"/>
    <w:rsid w:val="0036327A"/>
    <w:rsid w:val="003647D3"/>
    <w:rsid w:val="00370E39"/>
    <w:rsid w:val="003852FE"/>
    <w:rsid w:val="0038629B"/>
    <w:rsid w:val="00393FD0"/>
    <w:rsid w:val="003944B0"/>
    <w:rsid w:val="003A4877"/>
    <w:rsid w:val="003B5617"/>
    <w:rsid w:val="003C7276"/>
    <w:rsid w:val="003E690F"/>
    <w:rsid w:val="003E79DB"/>
    <w:rsid w:val="003F0876"/>
    <w:rsid w:val="003F3B06"/>
    <w:rsid w:val="003F57BD"/>
    <w:rsid w:val="003F5B00"/>
    <w:rsid w:val="00410303"/>
    <w:rsid w:val="00416D99"/>
    <w:rsid w:val="00422FE3"/>
    <w:rsid w:val="0043270F"/>
    <w:rsid w:val="00434979"/>
    <w:rsid w:val="00434E7B"/>
    <w:rsid w:val="00436424"/>
    <w:rsid w:val="0044121C"/>
    <w:rsid w:val="004466CE"/>
    <w:rsid w:val="00454BD9"/>
    <w:rsid w:val="00476FCD"/>
    <w:rsid w:val="00490EE4"/>
    <w:rsid w:val="004A4C18"/>
    <w:rsid w:val="004B50A4"/>
    <w:rsid w:val="004E228F"/>
    <w:rsid w:val="004E53B5"/>
    <w:rsid w:val="004F0723"/>
    <w:rsid w:val="00510722"/>
    <w:rsid w:val="00523635"/>
    <w:rsid w:val="00533BD3"/>
    <w:rsid w:val="005400C8"/>
    <w:rsid w:val="0055071A"/>
    <w:rsid w:val="005657EE"/>
    <w:rsid w:val="00576B23"/>
    <w:rsid w:val="00577277"/>
    <w:rsid w:val="005A7375"/>
    <w:rsid w:val="005B14BE"/>
    <w:rsid w:val="00610556"/>
    <w:rsid w:val="00624C42"/>
    <w:rsid w:val="006254B2"/>
    <w:rsid w:val="00634244"/>
    <w:rsid w:val="0064780A"/>
    <w:rsid w:val="006513BB"/>
    <w:rsid w:val="00665704"/>
    <w:rsid w:val="00684ABA"/>
    <w:rsid w:val="00686064"/>
    <w:rsid w:val="00696FFA"/>
    <w:rsid w:val="006A0089"/>
    <w:rsid w:val="006A5560"/>
    <w:rsid w:val="006A7B6F"/>
    <w:rsid w:val="006B5CF0"/>
    <w:rsid w:val="007020B2"/>
    <w:rsid w:val="00704AEA"/>
    <w:rsid w:val="00717060"/>
    <w:rsid w:val="00724A9E"/>
    <w:rsid w:val="00727191"/>
    <w:rsid w:val="0074144F"/>
    <w:rsid w:val="00742C1F"/>
    <w:rsid w:val="00752D58"/>
    <w:rsid w:val="00791D78"/>
    <w:rsid w:val="00794F31"/>
    <w:rsid w:val="0079590E"/>
    <w:rsid w:val="007A13EC"/>
    <w:rsid w:val="007A4839"/>
    <w:rsid w:val="007A6473"/>
    <w:rsid w:val="007B575E"/>
    <w:rsid w:val="007B6CC4"/>
    <w:rsid w:val="007C45CF"/>
    <w:rsid w:val="007D5490"/>
    <w:rsid w:val="007D647D"/>
    <w:rsid w:val="007E2001"/>
    <w:rsid w:val="007E5DA3"/>
    <w:rsid w:val="00817E5D"/>
    <w:rsid w:val="00830A1A"/>
    <w:rsid w:val="008378BC"/>
    <w:rsid w:val="00840915"/>
    <w:rsid w:val="00841B67"/>
    <w:rsid w:val="00852E15"/>
    <w:rsid w:val="0087004C"/>
    <w:rsid w:val="00883023"/>
    <w:rsid w:val="00887055"/>
    <w:rsid w:val="008A2624"/>
    <w:rsid w:val="008A6BE5"/>
    <w:rsid w:val="008B1488"/>
    <w:rsid w:val="008B1A37"/>
    <w:rsid w:val="008C5CB7"/>
    <w:rsid w:val="008D3DF0"/>
    <w:rsid w:val="008D52D2"/>
    <w:rsid w:val="008E33D9"/>
    <w:rsid w:val="008E409C"/>
    <w:rsid w:val="008F15DB"/>
    <w:rsid w:val="008F5E03"/>
    <w:rsid w:val="008F66F6"/>
    <w:rsid w:val="0090039C"/>
    <w:rsid w:val="009053CF"/>
    <w:rsid w:val="009063A7"/>
    <w:rsid w:val="0091657B"/>
    <w:rsid w:val="00930EA7"/>
    <w:rsid w:val="00934F02"/>
    <w:rsid w:val="0094136C"/>
    <w:rsid w:val="00946EFC"/>
    <w:rsid w:val="00947375"/>
    <w:rsid w:val="009566AE"/>
    <w:rsid w:val="00967106"/>
    <w:rsid w:val="009738B9"/>
    <w:rsid w:val="00981EA6"/>
    <w:rsid w:val="009A4183"/>
    <w:rsid w:val="009A6E15"/>
    <w:rsid w:val="009A7706"/>
    <w:rsid w:val="009B3423"/>
    <w:rsid w:val="009C2473"/>
    <w:rsid w:val="009C6681"/>
    <w:rsid w:val="009C7F5B"/>
    <w:rsid w:val="009D7633"/>
    <w:rsid w:val="009F336A"/>
    <w:rsid w:val="009F3D11"/>
    <w:rsid w:val="009F4686"/>
    <w:rsid w:val="00A10725"/>
    <w:rsid w:val="00A34954"/>
    <w:rsid w:val="00A357E6"/>
    <w:rsid w:val="00A45D88"/>
    <w:rsid w:val="00A46114"/>
    <w:rsid w:val="00A52153"/>
    <w:rsid w:val="00A5372D"/>
    <w:rsid w:val="00A56051"/>
    <w:rsid w:val="00A6709F"/>
    <w:rsid w:val="00A756D9"/>
    <w:rsid w:val="00A84D94"/>
    <w:rsid w:val="00A85584"/>
    <w:rsid w:val="00A960EA"/>
    <w:rsid w:val="00AB632C"/>
    <w:rsid w:val="00AD1163"/>
    <w:rsid w:val="00AD2C23"/>
    <w:rsid w:val="00AE1D1D"/>
    <w:rsid w:val="00AE289A"/>
    <w:rsid w:val="00AE2A00"/>
    <w:rsid w:val="00AE2AF5"/>
    <w:rsid w:val="00AE43D9"/>
    <w:rsid w:val="00AF1364"/>
    <w:rsid w:val="00AF215F"/>
    <w:rsid w:val="00B20D91"/>
    <w:rsid w:val="00B44B83"/>
    <w:rsid w:val="00B52337"/>
    <w:rsid w:val="00B544C7"/>
    <w:rsid w:val="00B61F8E"/>
    <w:rsid w:val="00B73584"/>
    <w:rsid w:val="00B7749A"/>
    <w:rsid w:val="00BA3EC9"/>
    <w:rsid w:val="00BA5087"/>
    <w:rsid w:val="00BB498E"/>
    <w:rsid w:val="00BB69F0"/>
    <w:rsid w:val="00BC220B"/>
    <w:rsid w:val="00BD09D6"/>
    <w:rsid w:val="00BD2810"/>
    <w:rsid w:val="00BD3AE6"/>
    <w:rsid w:val="00BD521C"/>
    <w:rsid w:val="00BD545B"/>
    <w:rsid w:val="00BE408D"/>
    <w:rsid w:val="00BE56A5"/>
    <w:rsid w:val="00BF00F3"/>
    <w:rsid w:val="00BF3D12"/>
    <w:rsid w:val="00BF407D"/>
    <w:rsid w:val="00BF5C62"/>
    <w:rsid w:val="00C03941"/>
    <w:rsid w:val="00C373B0"/>
    <w:rsid w:val="00C468B3"/>
    <w:rsid w:val="00C479CE"/>
    <w:rsid w:val="00C506EB"/>
    <w:rsid w:val="00C50C19"/>
    <w:rsid w:val="00C518CE"/>
    <w:rsid w:val="00C63E79"/>
    <w:rsid w:val="00C700C2"/>
    <w:rsid w:val="00C735D1"/>
    <w:rsid w:val="00C85DD5"/>
    <w:rsid w:val="00C945D1"/>
    <w:rsid w:val="00C95A74"/>
    <w:rsid w:val="00C96CCA"/>
    <w:rsid w:val="00C974F0"/>
    <w:rsid w:val="00CA1881"/>
    <w:rsid w:val="00CA7B7D"/>
    <w:rsid w:val="00CB5138"/>
    <w:rsid w:val="00CC1C07"/>
    <w:rsid w:val="00CC285C"/>
    <w:rsid w:val="00CC4F54"/>
    <w:rsid w:val="00CD3074"/>
    <w:rsid w:val="00CE11B0"/>
    <w:rsid w:val="00CE649C"/>
    <w:rsid w:val="00D04AB6"/>
    <w:rsid w:val="00D118FC"/>
    <w:rsid w:val="00D16EB8"/>
    <w:rsid w:val="00D31AA3"/>
    <w:rsid w:val="00D36ACB"/>
    <w:rsid w:val="00D40FC4"/>
    <w:rsid w:val="00D428C8"/>
    <w:rsid w:val="00D56CF7"/>
    <w:rsid w:val="00D605EB"/>
    <w:rsid w:val="00D8433B"/>
    <w:rsid w:val="00D96E93"/>
    <w:rsid w:val="00D97AEB"/>
    <w:rsid w:val="00DA1929"/>
    <w:rsid w:val="00DA69D9"/>
    <w:rsid w:val="00DB190F"/>
    <w:rsid w:val="00DE0559"/>
    <w:rsid w:val="00DF7710"/>
    <w:rsid w:val="00E10838"/>
    <w:rsid w:val="00E16D9E"/>
    <w:rsid w:val="00E251AB"/>
    <w:rsid w:val="00E46952"/>
    <w:rsid w:val="00E9168C"/>
    <w:rsid w:val="00EC5E9E"/>
    <w:rsid w:val="00EC6FCA"/>
    <w:rsid w:val="00EE0D4D"/>
    <w:rsid w:val="00F04AAF"/>
    <w:rsid w:val="00F16E08"/>
    <w:rsid w:val="00F21039"/>
    <w:rsid w:val="00F26784"/>
    <w:rsid w:val="00F304DD"/>
    <w:rsid w:val="00F54B18"/>
    <w:rsid w:val="00F56C21"/>
    <w:rsid w:val="00F81C89"/>
    <w:rsid w:val="00F877F5"/>
    <w:rsid w:val="00F92DE1"/>
    <w:rsid w:val="00FB6D07"/>
    <w:rsid w:val="00FD292F"/>
    <w:rsid w:val="00FF5CF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D31"/>
  <w15:chartTrackingRefBased/>
  <w15:docId w15:val="{6C73F57C-E896-470A-9102-E75AB984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FE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742C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2C1F"/>
    <w:pPr>
      <w:widowControl w:val="0"/>
      <w:shd w:val="clear" w:color="auto" w:fill="FFFFFF"/>
      <w:spacing w:after="480" w:line="269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C1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1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C1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2C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C1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2C1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42C1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B1310"/>
    <w:pPr>
      <w:spacing w:after="0" w:line="240" w:lineRule="auto"/>
    </w:pPr>
    <w:rPr>
      <w:lang w:val="bs-Latn-BA"/>
    </w:rPr>
  </w:style>
  <w:style w:type="paragraph" w:customStyle="1" w:styleId="Default">
    <w:name w:val="Default"/>
    <w:rsid w:val="0056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5657EE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C353-3D91-4187-A612-2F5B701C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Dragić</dc:creator>
  <cp:keywords/>
  <dc:description/>
  <cp:lastModifiedBy>Dragana Dragić</cp:lastModifiedBy>
  <cp:revision>3</cp:revision>
  <cp:lastPrinted>2025-01-28T09:58:00Z</cp:lastPrinted>
  <dcterms:created xsi:type="dcterms:W3CDTF">2025-01-30T11:05:00Z</dcterms:created>
  <dcterms:modified xsi:type="dcterms:W3CDTF">2025-01-30T11:08:00Z</dcterms:modified>
</cp:coreProperties>
</file>